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D7" w:rsidRDefault="00A361D7">
      <w:pPr>
        <w:rPr>
          <w:rFonts w:ascii="Arial" w:hAnsi="Arial" w:cs="Arial"/>
          <w:sz w:val="24"/>
        </w:rPr>
        <w:sectPr w:rsidR="00A361D7" w:rsidSect="0052639C">
          <w:type w:val="continuous"/>
          <w:pgSz w:w="15840" w:h="12240" w:orient="landscape"/>
          <w:pgMar w:top="720" w:right="720" w:bottom="720" w:left="720" w:header="720" w:footer="720" w:gutter="0"/>
          <w:cols w:num="2" w:space="720"/>
          <w:docGrid w:linePitch="360"/>
        </w:sectPr>
      </w:pPr>
    </w:p>
    <w:p w:rsidR="00833226" w:rsidRDefault="00833226">
      <w:pPr>
        <w:rPr>
          <w:rFonts w:ascii="Arial" w:hAnsi="Arial" w:cs="Arial"/>
          <w:sz w:val="24"/>
        </w:rPr>
      </w:pPr>
    </w:p>
    <w:p w:rsidR="00833226" w:rsidRPr="00206C5B" w:rsidRDefault="00833226" w:rsidP="00833226">
      <w:pPr>
        <w:pBdr>
          <w:top w:val="thinThickMediumGap" w:sz="24" w:space="1" w:color="auto"/>
          <w:left w:val="thinThickMediumGap" w:sz="24" w:space="4" w:color="auto"/>
          <w:bottom w:val="thickThinMediumGap" w:sz="24" w:space="1" w:color="auto"/>
          <w:right w:val="thickThinMediumGap" w:sz="24" w:space="4" w:color="auto"/>
        </w:pBdr>
        <w:jc w:val="center"/>
        <w:rPr>
          <w:b/>
          <w:shadow/>
          <w:sz w:val="44"/>
        </w:rPr>
      </w:pPr>
      <w:r>
        <w:rPr>
          <w:b/>
          <w:shadow/>
          <w:sz w:val="44"/>
        </w:rPr>
        <w:t>Tier 2</w:t>
      </w:r>
      <w:r w:rsidRPr="00206C5B">
        <w:rPr>
          <w:b/>
          <w:shadow/>
          <w:sz w:val="44"/>
        </w:rPr>
        <w:t xml:space="preserve"> Interventions</w:t>
      </w:r>
    </w:p>
    <w:p w:rsidR="00833226" w:rsidRDefault="00833226">
      <w:pPr>
        <w:rPr>
          <w:rFonts w:ascii="Arial" w:hAnsi="Arial" w:cs="Arial"/>
          <w:sz w:val="24"/>
        </w:rPr>
      </w:pPr>
    </w:p>
    <w:p w:rsidR="00A361D7" w:rsidRDefault="00A361D7">
      <w:pPr>
        <w:rPr>
          <w:rFonts w:ascii="Arial" w:hAnsi="Arial" w:cs="Arial"/>
          <w:sz w:val="24"/>
        </w:rPr>
        <w:sectPr w:rsidR="00A361D7" w:rsidSect="00A361D7">
          <w:type w:val="continuous"/>
          <w:pgSz w:w="15840" w:h="12240" w:orient="landscape"/>
          <w:pgMar w:top="720" w:right="720" w:bottom="720" w:left="720" w:header="720" w:footer="720" w:gutter="0"/>
          <w:cols w:space="720"/>
          <w:docGrid w:linePitch="360"/>
        </w:sectPr>
      </w:pPr>
    </w:p>
    <w:p w:rsidR="00E0112C" w:rsidRDefault="00862AF8">
      <w:pPr>
        <w:rPr>
          <w:rFonts w:ascii="Arial" w:hAnsi="Arial" w:cs="Arial"/>
          <w:sz w:val="24"/>
        </w:rPr>
      </w:pPr>
      <w:r w:rsidRPr="00862AF8">
        <w:rPr>
          <w:rFonts w:ascii="Arial" w:hAnsi="Arial" w:cs="Arial"/>
          <w:sz w:val="24"/>
        </w:rPr>
        <w:lastRenderedPageBreak/>
        <w:t xml:space="preserve">At Cambria Heights Middle School, every student benefits from the consistent use of best instructional practices and Tier 1 instructional and behavioral interventions.  However, </w:t>
      </w:r>
      <w:proofErr w:type="gramStart"/>
      <w:r w:rsidRPr="00862AF8">
        <w:rPr>
          <w:rFonts w:ascii="Arial" w:hAnsi="Arial" w:cs="Arial"/>
          <w:sz w:val="24"/>
        </w:rPr>
        <w:t>a small percentage (10 - 15%) of students at CHMS require</w:t>
      </w:r>
      <w:proofErr w:type="gramEnd"/>
      <w:r w:rsidRPr="00862AF8">
        <w:rPr>
          <w:rFonts w:ascii="Arial" w:hAnsi="Arial" w:cs="Arial"/>
          <w:sz w:val="24"/>
        </w:rPr>
        <w:t xml:space="preserve"> additional, intensified Tier 2 supports to succeed academically, socially, and emotionally.  Many of these students enter the school's COPE program, in which they are partnered with a teacher who offers them one-to-one guidance on a daily basis.  Using </w:t>
      </w:r>
      <w:proofErr w:type="spellStart"/>
      <w:r w:rsidRPr="00862AF8">
        <w:rPr>
          <w:rFonts w:ascii="Arial" w:hAnsi="Arial" w:cs="Arial"/>
          <w:sz w:val="24"/>
        </w:rPr>
        <w:t>AIMSweb</w:t>
      </w:r>
      <w:proofErr w:type="spellEnd"/>
      <w:r w:rsidRPr="00862AF8">
        <w:rPr>
          <w:rFonts w:ascii="Arial" w:hAnsi="Arial" w:cs="Arial"/>
          <w:sz w:val="24"/>
        </w:rPr>
        <w:t>, these students are tested in Math and Reading and their progress is monitored biweekly to ensure that their interventions are effective.  Other students who require less-intensified Math and Reading interventions are placed into target groups, where they received individualized, targeted instruction to help them attain grade-level goals.  When students require behavioral supports, the faculty and administration consult with the Emotional Support teacher, the guidance counselor, and other experts to develop and initiate appropriate interventions.  Overall, all students who receive Tier 2 interventions are frequently monitored and their interventions are adjusted to promote their success in the general education curriculum.  The following are among Tier 2 interventions implemented at CHMS:</w:t>
      </w:r>
    </w:p>
    <w:p w:rsidR="00862AF8" w:rsidRDefault="00862AF8">
      <w:pPr>
        <w:rPr>
          <w:rFonts w:ascii="Arial" w:hAnsi="Arial" w:cs="Arial"/>
          <w:sz w:val="24"/>
        </w:rPr>
      </w:pPr>
    </w:p>
    <w:p w:rsidR="00A361D7" w:rsidRDefault="00A361D7" w:rsidP="00833226">
      <w:pPr>
        <w:rPr>
          <w:rFonts w:ascii="Arial" w:hAnsi="Arial" w:cs="Arial"/>
          <w:b/>
          <w:sz w:val="32"/>
        </w:rPr>
        <w:sectPr w:rsidR="00A361D7" w:rsidSect="00A361D7">
          <w:type w:val="continuous"/>
          <w:pgSz w:w="15840" w:h="12240" w:orient="landscape"/>
          <w:pgMar w:top="720" w:right="720" w:bottom="720" w:left="720" w:header="720" w:footer="720" w:gutter="0"/>
          <w:cols w:space="720"/>
          <w:docGrid w:linePitch="360"/>
        </w:sectPr>
      </w:pPr>
    </w:p>
    <w:p w:rsidR="00833226" w:rsidRPr="00BA4242" w:rsidRDefault="00120475" w:rsidP="00833226">
      <w:pPr>
        <w:rPr>
          <w:rFonts w:ascii="Arial" w:hAnsi="Arial" w:cs="Arial"/>
          <w:b/>
          <w:sz w:val="32"/>
        </w:rPr>
      </w:pPr>
      <w:r>
        <w:rPr>
          <w:rFonts w:ascii="Arial" w:hAnsi="Arial" w:cs="Arial"/>
          <w:b/>
          <w:sz w:val="32"/>
        </w:rPr>
        <w:lastRenderedPageBreak/>
        <w:t>Academic Interventions</w:t>
      </w:r>
      <w:r w:rsidR="00833226" w:rsidRPr="00BA4242">
        <w:rPr>
          <w:rFonts w:ascii="Arial" w:hAnsi="Arial" w:cs="Arial"/>
          <w:b/>
          <w:sz w:val="32"/>
        </w:rPr>
        <w:t>:</w:t>
      </w:r>
    </w:p>
    <w:p w:rsidR="00833226" w:rsidRDefault="00833226">
      <w:pPr>
        <w:rPr>
          <w:rFonts w:ascii="Arial" w:hAnsi="Arial" w:cs="Arial"/>
          <w:sz w:val="24"/>
        </w:rPr>
      </w:pPr>
    </w:p>
    <w:p w:rsidR="005F2B02" w:rsidRDefault="005F2B02">
      <w:pPr>
        <w:rPr>
          <w:rFonts w:ascii="Arial" w:hAnsi="Arial" w:cs="Arial"/>
          <w:b/>
          <w:i/>
          <w:sz w:val="28"/>
        </w:rPr>
      </w:pPr>
      <w:r w:rsidRPr="004210B3">
        <w:rPr>
          <w:rFonts w:ascii="Arial" w:hAnsi="Arial" w:cs="Arial"/>
          <w:b/>
          <w:i/>
          <w:sz w:val="28"/>
        </w:rPr>
        <w:t>COPE</w:t>
      </w:r>
    </w:p>
    <w:p w:rsidR="004210B3" w:rsidRPr="004210B3" w:rsidRDefault="004210B3">
      <w:pPr>
        <w:rPr>
          <w:rFonts w:ascii="Arial" w:hAnsi="Arial" w:cs="Arial"/>
          <w:b/>
          <w:i/>
          <w:sz w:val="28"/>
        </w:rPr>
      </w:pPr>
    </w:p>
    <w:p w:rsidR="005F2B02" w:rsidRDefault="005F2B02" w:rsidP="005F2B02">
      <w:pPr>
        <w:rPr>
          <w:rFonts w:ascii="Arial" w:hAnsi="Arial" w:cs="Arial"/>
          <w:sz w:val="24"/>
        </w:rPr>
      </w:pPr>
      <w:r w:rsidRPr="00156A84">
        <w:rPr>
          <w:rFonts w:ascii="Arial" w:hAnsi="Arial" w:cs="Arial"/>
          <w:sz w:val="40"/>
        </w:rPr>
        <w:t>□</w:t>
      </w:r>
      <w:r>
        <w:rPr>
          <w:rFonts w:ascii="Arial" w:hAnsi="Arial" w:cs="Arial"/>
          <w:sz w:val="24"/>
        </w:rPr>
        <w:tab/>
        <w:t>Goal setting</w:t>
      </w:r>
    </w:p>
    <w:p w:rsidR="005F2B02" w:rsidRDefault="005F2B02" w:rsidP="005F2B02">
      <w:pPr>
        <w:rPr>
          <w:rFonts w:ascii="Arial" w:hAnsi="Arial" w:cs="Arial"/>
          <w:sz w:val="24"/>
        </w:rPr>
      </w:pPr>
      <w:r w:rsidRPr="00156A84">
        <w:rPr>
          <w:rFonts w:ascii="Arial" w:hAnsi="Arial" w:cs="Arial"/>
          <w:sz w:val="40"/>
        </w:rPr>
        <w:t>□</w:t>
      </w:r>
      <w:r>
        <w:rPr>
          <w:rFonts w:ascii="Arial" w:hAnsi="Arial" w:cs="Arial"/>
          <w:sz w:val="24"/>
        </w:rPr>
        <w:tab/>
        <w:t>Classroom observations</w:t>
      </w:r>
    </w:p>
    <w:p w:rsidR="005F2B02" w:rsidRDefault="005F2B02" w:rsidP="005F2B02">
      <w:pPr>
        <w:rPr>
          <w:rFonts w:ascii="Arial" w:hAnsi="Arial" w:cs="Arial"/>
          <w:sz w:val="24"/>
        </w:rPr>
      </w:pPr>
      <w:r w:rsidRPr="00156A84">
        <w:rPr>
          <w:rFonts w:ascii="Arial" w:hAnsi="Arial" w:cs="Arial"/>
          <w:sz w:val="40"/>
        </w:rPr>
        <w:t>□</w:t>
      </w:r>
      <w:r>
        <w:rPr>
          <w:rFonts w:ascii="Arial" w:hAnsi="Arial" w:cs="Arial"/>
          <w:sz w:val="24"/>
        </w:rPr>
        <w:tab/>
        <w:t>Self-evaluation of academic progress</w:t>
      </w:r>
    </w:p>
    <w:p w:rsidR="005F2B02" w:rsidRDefault="005F2B02" w:rsidP="005F2B02">
      <w:pPr>
        <w:rPr>
          <w:rFonts w:ascii="Arial" w:hAnsi="Arial" w:cs="Arial"/>
          <w:sz w:val="24"/>
        </w:rPr>
      </w:pPr>
      <w:r w:rsidRPr="00156A84">
        <w:rPr>
          <w:rFonts w:ascii="Arial" w:hAnsi="Arial" w:cs="Arial"/>
          <w:sz w:val="40"/>
        </w:rPr>
        <w:t>□</w:t>
      </w:r>
      <w:r>
        <w:rPr>
          <w:rFonts w:ascii="Arial" w:hAnsi="Arial" w:cs="Arial"/>
          <w:sz w:val="24"/>
        </w:rPr>
        <w:tab/>
        <w:t>Increased opportunities for guided practice</w:t>
      </w:r>
    </w:p>
    <w:p w:rsidR="005F2B02" w:rsidRDefault="005F2B02" w:rsidP="005F2B02">
      <w:pPr>
        <w:rPr>
          <w:rFonts w:ascii="Arial" w:hAnsi="Arial" w:cs="Arial"/>
          <w:sz w:val="24"/>
        </w:rPr>
      </w:pPr>
      <w:r w:rsidRPr="00156A84">
        <w:rPr>
          <w:rFonts w:ascii="Arial" w:hAnsi="Arial" w:cs="Arial"/>
          <w:sz w:val="40"/>
        </w:rPr>
        <w:t>□</w:t>
      </w:r>
      <w:r>
        <w:rPr>
          <w:rFonts w:ascii="Arial" w:hAnsi="Arial" w:cs="Arial"/>
          <w:sz w:val="24"/>
        </w:rPr>
        <w:tab/>
        <w:t>Anecdotal records</w:t>
      </w:r>
    </w:p>
    <w:p w:rsidR="005F2B02" w:rsidRDefault="005F2B02" w:rsidP="005F2B02">
      <w:pPr>
        <w:rPr>
          <w:rFonts w:ascii="Arial" w:hAnsi="Arial" w:cs="Arial"/>
          <w:sz w:val="24"/>
        </w:rPr>
      </w:pPr>
      <w:r w:rsidRPr="00156A84">
        <w:rPr>
          <w:rFonts w:ascii="Arial" w:hAnsi="Arial" w:cs="Arial"/>
          <w:sz w:val="40"/>
        </w:rPr>
        <w:t>□</w:t>
      </w:r>
      <w:r>
        <w:rPr>
          <w:rFonts w:ascii="Arial" w:hAnsi="Arial" w:cs="Arial"/>
          <w:sz w:val="24"/>
        </w:rPr>
        <w:tab/>
        <w:t>Increased monitoring of planner</w:t>
      </w:r>
    </w:p>
    <w:p w:rsidR="004210B3" w:rsidRDefault="004210B3" w:rsidP="005F2B02">
      <w:pPr>
        <w:rPr>
          <w:rFonts w:ascii="Arial" w:hAnsi="Arial" w:cs="Arial"/>
          <w:sz w:val="24"/>
        </w:rPr>
      </w:pPr>
    </w:p>
    <w:p w:rsidR="005F2B02" w:rsidRDefault="004210B3" w:rsidP="005F2B02">
      <w:pPr>
        <w:rPr>
          <w:rFonts w:ascii="Arial" w:hAnsi="Arial" w:cs="Arial"/>
          <w:b/>
          <w:i/>
          <w:sz w:val="28"/>
        </w:rPr>
      </w:pPr>
      <w:r w:rsidRPr="004210B3">
        <w:rPr>
          <w:rFonts w:ascii="Arial" w:hAnsi="Arial" w:cs="Arial"/>
          <w:b/>
          <w:i/>
          <w:sz w:val="28"/>
        </w:rPr>
        <w:t xml:space="preserve">Tier 2 </w:t>
      </w:r>
      <w:proofErr w:type="gramStart"/>
      <w:r w:rsidRPr="004210B3">
        <w:rPr>
          <w:rFonts w:ascii="Arial" w:hAnsi="Arial" w:cs="Arial"/>
          <w:b/>
          <w:i/>
          <w:sz w:val="28"/>
        </w:rPr>
        <w:t>Interventions  Continued</w:t>
      </w:r>
      <w:proofErr w:type="gramEnd"/>
    </w:p>
    <w:p w:rsidR="004210B3" w:rsidRPr="004210B3" w:rsidRDefault="004210B3" w:rsidP="005F2B02">
      <w:pPr>
        <w:rPr>
          <w:rFonts w:ascii="Arial" w:hAnsi="Arial" w:cs="Arial"/>
          <w:b/>
          <w:i/>
          <w:sz w:val="28"/>
        </w:rPr>
      </w:pPr>
    </w:p>
    <w:p w:rsidR="00833226" w:rsidRDefault="00037C57">
      <w:pPr>
        <w:rPr>
          <w:rFonts w:ascii="Arial" w:hAnsi="Arial" w:cs="Arial"/>
          <w:sz w:val="24"/>
        </w:rPr>
      </w:pPr>
      <w:r w:rsidRPr="00156A84">
        <w:rPr>
          <w:rFonts w:ascii="Arial" w:hAnsi="Arial" w:cs="Arial"/>
          <w:sz w:val="40"/>
        </w:rPr>
        <w:t>□</w:t>
      </w:r>
      <w:r w:rsidR="00833226">
        <w:rPr>
          <w:rFonts w:ascii="Arial" w:hAnsi="Arial" w:cs="Arial"/>
          <w:sz w:val="24"/>
        </w:rPr>
        <w:tab/>
        <w:t>One-to-one instruction</w:t>
      </w:r>
    </w:p>
    <w:p w:rsidR="00833226" w:rsidRDefault="00037C57">
      <w:pPr>
        <w:rPr>
          <w:rFonts w:ascii="Arial" w:hAnsi="Arial" w:cs="Arial"/>
          <w:sz w:val="24"/>
        </w:rPr>
      </w:pPr>
      <w:r w:rsidRPr="00156A84">
        <w:rPr>
          <w:rFonts w:ascii="Arial" w:hAnsi="Arial" w:cs="Arial"/>
          <w:sz w:val="40"/>
        </w:rPr>
        <w:t>□</w:t>
      </w:r>
      <w:r w:rsidR="00833226">
        <w:rPr>
          <w:rFonts w:ascii="Arial" w:hAnsi="Arial" w:cs="Arial"/>
          <w:sz w:val="24"/>
        </w:rPr>
        <w:tab/>
        <w:t>Parent conferences</w:t>
      </w:r>
    </w:p>
    <w:p w:rsidR="00833226" w:rsidRDefault="00037C57">
      <w:pPr>
        <w:rPr>
          <w:rFonts w:ascii="Arial" w:hAnsi="Arial" w:cs="Arial"/>
          <w:sz w:val="24"/>
        </w:rPr>
      </w:pPr>
      <w:r w:rsidRPr="00156A84">
        <w:rPr>
          <w:rFonts w:ascii="Arial" w:hAnsi="Arial" w:cs="Arial"/>
          <w:sz w:val="40"/>
        </w:rPr>
        <w:lastRenderedPageBreak/>
        <w:t>□</w:t>
      </w:r>
      <w:r w:rsidR="00833226">
        <w:rPr>
          <w:rFonts w:ascii="Arial" w:hAnsi="Arial" w:cs="Arial"/>
          <w:sz w:val="24"/>
        </w:rPr>
        <w:tab/>
        <w:t>Tests read aloud</w:t>
      </w:r>
    </w:p>
    <w:p w:rsidR="00833226" w:rsidRDefault="00037C57">
      <w:pPr>
        <w:rPr>
          <w:rFonts w:ascii="Arial" w:hAnsi="Arial" w:cs="Arial"/>
          <w:sz w:val="24"/>
        </w:rPr>
      </w:pPr>
      <w:r w:rsidRPr="00156A84">
        <w:rPr>
          <w:rFonts w:ascii="Arial" w:hAnsi="Arial" w:cs="Arial"/>
          <w:sz w:val="40"/>
        </w:rPr>
        <w:t>□</w:t>
      </w:r>
      <w:r w:rsidR="00833226">
        <w:rPr>
          <w:rFonts w:ascii="Arial" w:hAnsi="Arial" w:cs="Arial"/>
          <w:sz w:val="24"/>
        </w:rPr>
        <w:tab/>
      </w:r>
      <w:r w:rsidR="005F2B02">
        <w:rPr>
          <w:rFonts w:ascii="Arial" w:hAnsi="Arial" w:cs="Arial"/>
          <w:sz w:val="24"/>
        </w:rPr>
        <w:t xml:space="preserve">Effective use of </w:t>
      </w:r>
      <w:proofErr w:type="spellStart"/>
      <w:r w:rsidR="005F2B02">
        <w:rPr>
          <w:rFonts w:ascii="Arial" w:hAnsi="Arial" w:cs="Arial"/>
          <w:sz w:val="24"/>
        </w:rPr>
        <w:t>paraeducators</w:t>
      </w:r>
      <w:proofErr w:type="spellEnd"/>
      <w:r w:rsidR="005F2B02">
        <w:rPr>
          <w:rFonts w:ascii="Arial" w:hAnsi="Arial" w:cs="Arial"/>
          <w:sz w:val="24"/>
        </w:rPr>
        <w:t xml:space="preserve"> to meet individual needs</w:t>
      </w:r>
    </w:p>
    <w:p w:rsidR="00833226" w:rsidRDefault="00037C57">
      <w:pPr>
        <w:rPr>
          <w:rFonts w:ascii="Arial" w:hAnsi="Arial" w:cs="Arial"/>
          <w:sz w:val="24"/>
        </w:rPr>
      </w:pPr>
      <w:r w:rsidRPr="00156A84">
        <w:rPr>
          <w:rFonts w:ascii="Arial" w:hAnsi="Arial" w:cs="Arial"/>
          <w:sz w:val="40"/>
        </w:rPr>
        <w:t>□</w:t>
      </w:r>
      <w:r w:rsidR="00833226">
        <w:rPr>
          <w:rFonts w:ascii="Arial" w:hAnsi="Arial" w:cs="Arial"/>
          <w:sz w:val="24"/>
        </w:rPr>
        <w:tab/>
        <w:t>Peer tutoring</w:t>
      </w:r>
    </w:p>
    <w:p w:rsidR="00833226" w:rsidRDefault="00037C57">
      <w:pPr>
        <w:rPr>
          <w:rFonts w:ascii="Arial" w:hAnsi="Arial" w:cs="Arial"/>
          <w:sz w:val="24"/>
        </w:rPr>
      </w:pPr>
      <w:r w:rsidRPr="00156A84">
        <w:rPr>
          <w:rFonts w:ascii="Arial" w:hAnsi="Arial" w:cs="Arial"/>
          <w:sz w:val="40"/>
        </w:rPr>
        <w:t>□</w:t>
      </w:r>
      <w:r w:rsidR="00833226">
        <w:rPr>
          <w:rFonts w:ascii="Arial" w:hAnsi="Arial" w:cs="Arial"/>
          <w:sz w:val="24"/>
        </w:rPr>
        <w:tab/>
        <w:t>Differentiated instruction</w:t>
      </w:r>
    </w:p>
    <w:p w:rsidR="00833226" w:rsidRDefault="00037C57">
      <w:pPr>
        <w:rPr>
          <w:rFonts w:ascii="Arial" w:hAnsi="Arial" w:cs="Arial"/>
          <w:sz w:val="24"/>
        </w:rPr>
      </w:pPr>
      <w:r w:rsidRPr="00156A84">
        <w:rPr>
          <w:rFonts w:ascii="Arial" w:hAnsi="Arial" w:cs="Arial"/>
          <w:sz w:val="40"/>
        </w:rPr>
        <w:t>□</w:t>
      </w:r>
      <w:r w:rsidR="00833226">
        <w:rPr>
          <w:rFonts w:ascii="Arial" w:hAnsi="Arial" w:cs="Arial"/>
          <w:sz w:val="24"/>
        </w:rPr>
        <w:tab/>
        <w:t>Modified assignments and tests</w:t>
      </w:r>
    </w:p>
    <w:p w:rsidR="00833226" w:rsidRDefault="00037C57">
      <w:pPr>
        <w:rPr>
          <w:rFonts w:ascii="Arial" w:hAnsi="Arial" w:cs="Arial"/>
          <w:sz w:val="24"/>
        </w:rPr>
      </w:pPr>
      <w:r w:rsidRPr="00156A84">
        <w:rPr>
          <w:rFonts w:ascii="Arial" w:hAnsi="Arial" w:cs="Arial"/>
          <w:sz w:val="40"/>
        </w:rPr>
        <w:t>□</w:t>
      </w:r>
      <w:r w:rsidR="00833226">
        <w:rPr>
          <w:rFonts w:ascii="Arial" w:hAnsi="Arial" w:cs="Arial"/>
          <w:sz w:val="24"/>
        </w:rPr>
        <w:tab/>
      </w:r>
      <w:r w:rsidR="005F2B02">
        <w:rPr>
          <w:rFonts w:ascii="Arial" w:hAnsi="Arial" w:cs="Arial"/>
          <w:sz w:val="24"/>
        </w:rPr>
        <w:t>Universal sharing and use of effective strategies</w:t>
      </w:r>
    </w:p>
    <w:p w:rsidR="00833226" w:rsidRDefault="00037C57" w:rsidP="00A361D7">
      <w:pPr>
        <w:ind w:left="720" w:hanging="720"/>
        <w:rPr>
          <w:rFonts w:ascii="Arial" w:hAnsi="Arial" w:cs="Arial"/>
          <w:sz w:val="24"/>
        </w:rPr>
      </w:pPr>
      <w:r w:rsidRPr="00156A84">
        <w:rPr>
          <w:rFonts w:ascii="Arial" w:hAnsi="Arial" w:cs="Arial"/>
          <w:sz w:val="40"/>
        </w:rPr>
        <w:t>□</w:t>
      </w:r>
      <w:r w:rsidR="00833226">
        <w:rPr>
          <w:rFonts w:ascii="Arial" w:hAnsi="Arial" w:cs="Arial"/>
          <w:sz w:val="24"/>
        </w:rPr>
        <w:tab/>
        <w:t>Use of mornings and activity periods for additional support</w:t>
      </w:r>
    </w:p>
    <w:p w:rsidR="00833226" w:rsidRDefault="00037C57">
      <w:pPr>
        <w:rPr>
          <w:rFonts w:ascii="Arial" w:hAnsi="Arial" w:cs="Arial"/>
          <w:sz w:val="24"/>
        </w:rPr>
      </w:pPr>
      <w:r w:rsidRPr="00156A84">
        <w:rPr>
          <w:rFonts w:ascii="Arial" w:hAnsi="Arial" w:cs="Arial"/>
          <w:sz w:val="40"/>
        </w:rPr>
        <w:t>□</w:t>
      </w:r>
      <w:r w:rsidR="00833226">
        <w:rPr>
          <w:rFonts w:ascii="Arial" w:hAnsi="Arial" w:cs="Arial"/>
          <w:sz w:val="24"/>
        </w:rPr>
        <w:tab/>
        <w:t>Re-teach and retest</w:t>
      </w:r>
    </w:p>
    <w:p w:rsidR="00CA1B9F" w:rsidRDefault="008249D4">
      <w:pPr>
        <w:rPr>
          <w:rFonts w:ascii="Arial" w:hAnsi="Arial" w:cs="Arial"/>
          <w:sz w:val="24"/>
        </w:rPr>
      </w:pPr>
      <w:r w:rsidRPr="00156A84">
        <w:rPr>
          <w:rFonts w:ascii="Arial" w:hAnsi="Arial" w:cs="Arial"/>
          <w:sz w:val="40"/>
        </w:rPr>
        <w:t>□</w:t>
      </w:r>
      <w:r w:rsidR="00CA1B9F">
        <w:rPr>
          <w:rFonts w:ascii="Arial" w:hAnsi="Arial" w:cs="Arial"/>
          <w:sz w:val="24"/>
        </w:rPr>
        <w:tab/>
        <w:t>Modified tests</w:t>
      </w:r>
    </w:p>
    <w:p w:rsidR="00CA1B9F" w:rsidRDefault="008249D4">
      <w:pPr>
        <w:rPr>
          <w:rFonts w:ascii="Arial" w:hAnsi="Arial" w:cs="Arial"/>
          <w:sz w:val="24"/>
        </w:rPr>
      </w:pPr>
      <w:r w:rsidRPr="00156A84">
        <w:rPr>
          <w:rFonts w:ascii="Arial" w:hAnsi="Arial" w:cs="Arial"/>
          <w:sz w:val="40"/>
        </w:rPr>
        <w:t>□</w:t>
      </w:r>
      <w:r w:rsidR="00CA1B9F">
        <w:rPr>
          <w:rFonts w:ascii="Arial" w:hAnsi="Arial" w:cs="Arial"/>
          <w:sz w:val="24"/>
        </w:rPr>
        <w:tab/>
        <w:t>Partial credit for late/missing work</w:t>
      </w:r>
    </w:p>
    <w:p w:rsidR="00CA1B9F" w:rsidRDefault="008249D4" w:rsidP="004210B3">
      <w:pPr>
        <w:ind w:left="720" w:hanging="720"/>
        <w:rPr>
          <w:rFonts w:ascii="Arial" w:hAnsi="Arial" w:cs="Arial"/>
          <w:sz w:val="24"/>
        </w:rPr>
      </w:pPr>
      <w:r w:rsidRPr="00156A84">
        <w:rPr>
          <w:rFonts w:ascii="Arial" w:hAnsi="Arial" w:cs="Arial"/>
          <w:sz w:val="40"/>
        </w:rPr>
        <w:t>□</w:t>
      </w:r>
      <w:r w:rsidR="00CA1B9F">
        <w:rPr>
          <w:rFonts w:ascii="Arial" w:hAnsi="Arial" w:cs="Arial"/>
          <w:sz w:val="24"/>
        </w:rPr>
        <w:tab/>
        <w:t>Supplemental or modified material at student’s individual level</w:t>
      </w:r>
    </w:p>
    <w:p w:rsidR="00CA1B9F" w:rsidRDefault="008249D4">
      <w:pPr>
        <w:rPr>
          <w:rFonts w:ascii="Arial" w:hAnsi="Arial" w:cs="Arial"/>
          <w:sz w:val="24"/>
        </w:rPr>
      </w:pPr>
      <w:r w:rsidRPr="00156A84">
        <w:rPr>
          <w:rFonts w:ascii="Arial" w:hAnsi="Arial" w:cs="Arial"/>
          <w:sz w:val="40"/>
        </w:rPr>
        <w:t>□</w:t>
      </w:r>
      <w:r w:rsidR="00CA1B9F">
        <w:rPr>
          <w:rFonts w:ascii="Arial" w:hAnsi="Arial" w:cs="Arial"/>
          <w:sz w:val="24"/>
        </w:rPr>
        <w:tab/>
        <w:t>Extend time for tests and assignments</w:t>
      </w:r>
    </w:p>
    <w:p w:rsidR="00CA1B9F" w:rsidRDefault="008249D4">
      <w:pPr>
        <w:rPr>
          <w:rFonts w:ascii="Arial" w:hAnsi="Arial" w:cs="Arial"/>
          <w:sz w:val="24"/>
        </w:rPr>
      </w:pPr>
      <w:r w:rsidRPr="00156A84">
        <w:rPr>
          <w:rFonts w:ascii="Arial" w:hAnsi="Arial" w:cs="Arial"/>
          <w:sz w:val="40"/>
        </w:rPr>
        <w:lastRenderedPageBreak/>
        <w:t>□</w:t>
      </w:r>
      <w:r w:rsidR="00CA1B9F">
        <w:rPr>
          <w:rFonts w:ascii="Arial" w:hAnsi="Arial" w:cs="Arial"/>
          <w:sz w:val="24"/>
        </w:rPr>
        <w:tab/>
        <w:t>Audio copies of texts</w:t>
      </w:r>
    </w:p>
    <w:p w:rsidR="00CA1B9F" w:rsidRDefault="008249D4">
      <w:pPr>
        <w:rPr>
          <w:rFonts w:ascii="Arial" w:hAnsi="Arial" w:cs="Arial"/>
          <w:sz w:val="24"/>
        </w:rPr>
      </w:pPr>
      <w:r w:rsidRPr="00156A84">
        <w:rPr>
          <w:rFonts w:ascii="Arial" w:hAnsi="Arial" w:cs="Arial"/>
          <w:sz w:val="40"/>
        </w:rPr>
        <w:t>□</w:t>
      </w:r>
      <w:r w:rsidR="00CA1B9F">
        <w:rPr>
          <w:rFonts w:ascii="Arial" w:hAnsi="Arial" w:cs="Arial"/>
          <w:sz w:val="24"/>
        </w:rPr>
        <w:tab/>
        <w:t xml:space="preserve">Adapted texts (ex. </w:t>
      </w:r>
      <w:r>
        <w:rPr>
          <w:rFonts w:ascii="Arial" w:hAnsi="Arial" w:cs="Arial"/>
          <w:sz w:val="24"/>
        </w:rPr>
        <w:t>h</w:t>
      </w:r>
      <w:r w:rsidR="00CA1B9F">
        <w:rPr>
          <w:rFonts w:ascii="Arial" w:hAnsi="Arial" w:cs="Arial"/>
          <w:sz w:val="24"/>
        </w:rPr>
        <w:t>ighlighted ma</w:t>
      </w:r>
      <w:r>
        <w:rPr>
          <w:rFonts w:ascii="Arial" w:hAnsi="Arial" w:cs="Arial"/>
          <w:sz w:val="24"/>
        </w:rPr>
        <w:t>in ideas)</w:t>
      </w:r>
    </w:p>
    <w:p w:rsidR="008249D4" w:rsidRDefault="008249D4">
      <w:pPr>
        <w:rPr>
          <w:rFonts w:ascii="Arial" w:hAnsi="Arial" w:cs="Arial"/>
          <w:sz w:val="24"/>
        </w:rPr>
      </w:pPr>
      <w:r w:rsidRPr="00156A84">
        <w:rPr>
          <w:rFonts w:ascii="Arial" w:hAnsi="Arial" w:cs="Arial"/>
          <w:sz w:val="40"/>
        </w:rPr>
        <w:t>□</w:t>
      </w:r>
      <w:r>
        <w:rPr>
          <w:rFonts w:ascii="Arial" w:hAnsi="Arial" w:cs="Arial"/>
          <w:sz w:val="24"/>
        </w:rPr>
        <w:tab/>
        <w:t>Additional review and practice</w:t>
      </w:r>
    </w:p>
    <w:p w:rsidR="00E56471" w:rsidRDefault="008249D4">
      <w:pPr>
        <w:rPr>
          <w:rFonts w:ascii="Arial" w:hAnsi="Arial" w:cs="Arial"/>
          <w:sz w:val="24"/>
        </w:rPr>
      </w:pPr>
      <w:r w:rsidRPr="00156A84">
        <w:rPr>
          <w:rFonts w:ascii="Arial" w:hAnsi="Arial" w:cs="Arial"/>
          <w:sz w:val="40"/>
        </w:rPr>
        <w:t>□</w:t>
      </w:r>
      <w:r>
        <w:rPr>
          <w:rFonts w:ascii="Arial" w:hAnsi="Arial" w:cs="Arial"/>
          <w:sz w:val="24"/>
        </w:rPr>
        <w:tab/>
      </w:r>
      <w:r w:rsidR="005F2B02">
        <w:rPr>
          <w:rFonts w:ascii="Arial" w:hAnsi="Arial" w:cs="Arial"/>
          <w:sz w:val="24"/>
        </w:rPr>
        <w:t>Teaching/Modeling organizational skills</w:t>
      </w:r>
    </w:p>
    <w:p w:rsidR="005F2B02" w:rsidRDefault="005F2B02">
      <w:pPr>
        <w:rPr>
          <w:rFonts w:ascii="Arial" w:hAnsi="Arial" w:cs="Arial"/>
          <w:sz w:val="24"/>
        </w:rPr>
      </w:pPr>
      <w:r w:rsidRPr="00156A84">
        <w:rPr>
          <w:rFonts w:ascii="Arial" w:hAnsi="Arial" w:cs="Arial"/>
          <w:sz w:val="40"/>
        </w:rPr>
        <w:t>□</w:t>
      </w:r>
      <w:r>
        <w:rPr>
          <w:rFonts w:ascii="Arial" w:hAnsi="Arial" w:cs="Arial"/>
          <w:sz w:val="24"/>
        </w:rPr>
        <w:tab/>
        <w:t>Increased supervision and progress monitoring</w:t>
      </w:r>
    </w:p>
    <w:p w:rsidR="00E56471" w:rsidRDefault="00E56471">
      <w:pPr>
        <w:rPr>
          <w:rFonts w:ascii="Arial" w:hAnsi="Arial" w:cs="Arial"/>
          <w:sz w:val="24"/>
        </w:rPr>
      </w:pPr>
    </w:p>
    <w:p w:rsidR="00037C57" w:rsidRPr="00BA4242" w:rsidRDefault="00037C57" w:rsidP="00037C57">
      <w:pPr>
        <w:rPr>
          <w:rFonts w:ascii="Arial" w:hAnsi="Arial" w:cs="Arial"/>
          <w:b/>
          <w:sz w:val="32"/>
        </w:rPr>
      </w:pPr>
      <w:r w:rsidRPr="00BA4242">
        <w:rPr>
          <w:rFonts w:ascii="Arial" w:hAnsi="Arial" w:cs="Arial"/>
          <w:b/>
          <w:sz w:val="32"/>
        </w:rPr>
        <w:t xml:space="preserve">Interventions </w:t>
      </w:r>
      <w:r>
        <w:rPr>
          <w:rFonts w:ascii="Arial" w:hAnsi="Arial" w:cs="Arial"/>
          <w:b/>
          <w:sz w:val="32"/>
        </w:rPr>
        <w:t xml:space="preserve">- </w:t>
      </w:r>
      <w:r w:rsidRPr="00BA4242">
        <w:rPr>
          <w:rFonts w:ascii="Arial" w:hAnsi="Arial" w:cs="Arial"/>
          <w:b/>
          <w:sz w:val="32"/>
        </w:rPr>
        <w:t>Math Specific:</w:t>
      </w:r>
    </w:p>
    <w:p w:rsidR="00037C57" w:rsidRDefault="00037C57">
      <w:pPr>
        <w:rPr>
          <w:rFonts w:ascii="Arial" w:hAnsi="Arial" w:cs="Arial"/>
          <w:sz w:val="24"/>
        </w:rPr>
      </w:pPr>
    </w:p>
    <w:p w:rsidR="00037C57" w:rsidRDefault="00A92C16">
      <w:pPr>
        <w:rPr>
          <w:rFonts w:ascii="Arial" w:hAnsi="Arial" w:cs="Arial"/>
          <w:sz w:val="24"/>
        </w:rPr>
      </w:pPr>
      <w:r w:rsidRPr="00156A84">
        <w:rPr>
          <w:rFonts w:ascii="Arial" w:hAnsi="Arial" w:cs="Arial"/>
          <w:sz w:val="40"/>
        </w:rPr>
        <w:t>□</w:t>
      </w:r>
      <w:r>
        <w:rPr>
          <w:rFonts w:ascii="Arial" w:hAnsi="Arial" w:cs="Arial"/>
          <w:sz w:val="24"/>
        </w:rPr>
        <w:tab/>
        <w:t>Progress Monitoring</w:t>
      </w:r>
      <w:r w:rsidR="005F2B02">
        <w:rPr>
          <w:rFonts w:ascii="Arial" w:hAnsi="Arial" w:cs="Arial"/>
          <w:sz w:val="24"/>
        </w:rPr>
        <w:t xml:space="preserve"> – </w:t>
      </w:r>
      <w:r w:rsidR="009A528A">
        <w:rPr>
          <w:rFonts w:ascii="Arial" w:hAnsi="Arial" w:cs="Arial"/>
          <w:sz w:val="24"/>
        </w:rPr>
        <w:t>Application and Process</w:t>
      </w:r>
    </w:p>
    <w:p w:rsidR="00A92C16" w:rsidRDefault="00A92C16">
      <w:pPr>
        <w:rPr>
          <w:rFonts w:ascii="Arial" w:hAnsi="Arial" w:cs="Arial"/>
          <w:sz w:val="24"/>
        </w:rPr>
      </w:pPr>
      <w:r w:rsidRPr="00156A84">
        <w:rPr>
          <w:rFonts w:ascii="Arial" w:hAnsi="Arial" w:cs="Arial"/>
          <w:sz w:val="40"/>
        </w:rPr>
        <w:t>□</w:t>
      </w:r>
      <w:r>
        <w:rPr>
          <w:rFonts w:ascii="Arial" w:hAnsi="Arial" w:cs="Arial"/>
          <w:sz w:val="24"/>
        </w:rPr>
        <w:tab/>
        <w:t>Target Groups</w:t>
      </w:r>
    </w:p>
    <w:p w:rsidR="002274DE" w:rsidRDefault="007877F7">
      <w:pPr>
        <w:rPr>
          <w:rFonts w:ascii="Arial" w:hAnsi="Arial" w:cs="Arial"/>
          <w:sz w:val="24"/>
        </w:rPr>
      </w:pPr>
      <w:r w:rsidRPr="00156A84">
        <w:rPr>
          <w:rFonts w:ascii="Arial" w:hAnsi="Arial" w:cs="Arial"/>
          <w:sz w:val="40"/>
        </w:rPr>
        <w:t>□</w:t>
      </w:r>
      <w:r w:rsidR="002274DE">
        <w:rPr>
          <w:rFonts w:ascii="Arial" w:hAnsi="Arial" w:cs="Arial"/>
          <w:sz w:val="24"/>
        </w:rPr>
        <w:tab/>
        <w:t>Use of manipulations</w:t>
      </w:r>
    </w:p>
    <w:p w:rsidR="002274DE" w:rsidRDefault="007877F7">
      <w:pPr>
        <w:rPr>
          <w:rFonts w:ascii="Arial" w:hAnsi="Arial" w:cs="Arial"/>
          <w:sz w:val="24"/>
        </w:rPr>
      </w:pPr>
      <w:r w:rsidRPr="00156A84">
        <w:rPr>
          <w:rFonts w:ascii="Arial" w:hAnsi="Arial" w:cs="Arial"/>
          <w:sz w:val="40"/>
        </w:rPr>
        <w:t>□</w:t>
      </w:r>
      <w:r w:rsidR="002274DE">
        <w:rPr>
          <w:rFonts w:ascii="Arial" w:hAnsi="Arial" w:cs="Arial"/>
          <w:sz w:val="24"/>
        </w:rPr>
        <w:tab/>
        <w:t>Concrete and semi-concrete abstract instruction</w:t>
      </w:r>
    </w:p>
    <w:p w:rsidR="002274DE" w:rsidRDefault="007877F7">
      <w:pPr>
        <w:rPr>
          <w:rFonts w:ascii="Arial" w:hAnsi="Arial" w:cs="Arial"/>
          <w:sz w:val="24"/>
        </w:rPr>
      </w:pPr>
      <w:r w:rsidRPr="00156A84">
        <w:rPr>
          <w:rFonts w:ascii="Arial" w:hAnsi="Arial" w:cs="Arial"/>
          <w:sz w:val="40"/>
        </w:rPr>
        <w:t>□</w:t>
      </w:r>
      <w:r w:rsidR="002274DE">
        <w:rPr>
          <w:rFonts w:ascii="Arial" w:hAnsi="Arial" w:cs="Arial"/>
          <w:sz w:val="24"/>
        </w:rPr>
        <w:tab/>
        <w:t>Mnemonics</w:t>
      </w:r>
    </w:p>
    <w:p w:rsidR="002274DE" w:rsidRDefault="007877F7" w:rsidP="004210B3">
      <w:pPr>
        <w:ind w:left="720" w:hanging="720"/>
        <w:rPr>
          <w:rFonts w:ascii="Arial" w:hAnsi="Arial" w:cs="Arial"/>
          <w:sz w:val="24"/>
        </w:rPr>
      </w:pPr>
      <w:r w:rsidRPr="00156A84">
        <w:rPr>
          <w:rFonts w:ascii="Arial" w:hAnsi="Arial" w:cs="Arial"/>
          <w:sz w:val="40"/>
        </w:rPr>
        <w:t>□</w:t>
      </w:r>
      <w:r w:rsidR="002274DE">
        <w:rPr>
          <w:rFonts w:ascii="Arial" w:hAnsi="Arial" w:cs="Arial"/>
          <w:sz w:val="24"/>
        </w:rPr>
        <w:tab/>
        <w:t>Meta-cognitive strategies (self-monitoring, self-instruction)</w:t>
      </w:r>
    </w:p>
    <w:p w:rsidR="007877F7" w:rsidRDefault="007877F7">
      <w:pPr>
        <w:rPr>
          <w:rFonts w:ascii="Arial" w:hAnsi="Arial" w:cs="Arial"/>
          <w:sz w:val="24"/>
        </w:rPr>
      </w:pPr>
      <w:r w:rsidRPr="00156A84">
        <w:rPr>
          <w:rFonts w:ascii="Arial" w:hAnsi="Arial" w:cs="Arial"/>
          <w:sz w:val="40"/>
        </w:rPr>
        <w:t>□</w:t>
      </w:r>
      <w:r>
        <w:rPr>
          <w:rFonts w:ascii="Arial" w:hAnsi="Arial" w:cs="Arial"/>
          <w:sz w:val="24"/>
        </w:rPr>
        <w:tab/>
        <w:t>Computer assisted instruction</w:t>
      </w:r>
    </w:p>
    <w:p w:rsidR="007877F7" w:rsidRDefault="007877F7">
      <w:pPr>
        <w:rPr>
          <w:rFonts w:ascii="Arial" w:hAnsi="Arial" w:cs="Arial"/>
          <w:sz w:val="24"/>
        </w:rPr>
      </w:pPr>
      <w:r w:rsidRPr="00156A84">
        <w:rPr>
          <w:rFonts w:ascii="Arial" w:hAnsi="Arial" w:cs="Arial"/>
          <w:sz w:val="40"/>
        </w:rPr>
        <w:t>□</w:t>
      </w:r>
      <w:r>
        <w:rPr>
          <w:rFonts w:ascii="Arial" w:hAnsi="Arial" w:cs="Arial"/>
          <w:sz w:val="24"/>
        </w:rPr>
        <w:tab/>
      </w:r>
      <w:proofErr w:type="gramStart"/>
      <w:r>
        <w:rPr>
          <w:rFonts w:ascii="Arial" w:hAnsi="Arial" w:cs="Arial"/>
          <w:sz w:val="24"/>
        </w:rPr>
        <w:t>Explicit</w:t>
      </w:r>
      <w:proofErr w:type="gramEnd"/>
      <w:r>
        <w:rPr>
          <w:rFonts w:ascii="Arial" w:hAnsi="Arial" w:cs="Arial"/>
          <w:sz w:val="24"/>
        </w:rPr>
        <w:t xml:space="preserve"> instruction</w:t>
      </w:r>
    </w:p>
    <w:p w:rsidR="00037C57" w:rsidRDefault="00037C57">
      <w:pPr>
        <w:rPr>
          <w:rFonts w:ascii="Arial" w:hAnsi="Arial" w:cs="Arial"/>
          <w:sz w:val="24"/>
        </w:rPr>
      </w:pPr>
    </w:p>
    <w:p w:rsidR="00037C57" w:rsidRPr="00BA4242" w:rsidRDefault="00037C57" w:rsidP="00037C57">
      <w:pPr>
        <w:rPr>
          <w:rFonts w:ascii="Arial" w:hAnsi="Arial" w:cs="Arial"/>
          <w:b/>
          <w:sz w:val="32"/>
        </w:rPr>
      </w:pPr>
      <w:r w:rsidRPr="00BA4242">
        <w:rPr>
          <w:rFonts w:ascii="Arial" w:hAnsi="Arial" w:cs="Arial"/>
          <w:b/>
          <w:sz w:val="32"/>
        </w:rPr>
        <w:t xml:space="preserve">Interventions </w:t>
      </w:r>
      <w:r>
        <w:rPr>
          <w:rFonts w:ascii="Arial" w:hAnsi="Arial" w:cs="Arial"/>
          <w:b/>
          <w:sz w:val="32"/>
        </w:rPr>
        <w:t xml:space="preserve">- </w:t>
      </w:r>
      <w:r w:rsidRPr="00BA4242">
        <w:rPr>
          <w:rFonts w:ascii="Arial" w:hAnsi="Arial" w:cs="Arial"/>
          <w:b/>
          <w:sz w:val="32"/>
        </w:rPr>
        <w:t>Reading Specific:</w:t>
      </w:r>
    </w:p>
    <w:p w:rsidR="00037C57" w:rsidRDefault="00037C57">
      <w:pPr>
        <w:rPr>
          <w:rFonts w:ascii="Arial" w:hAnsi="Arial" w:cs="Arial"/>
          <w:sz w:val="24"/>
        </w:rPr>
      </w:pPr>
    </w:p>
    <w:p w:rsidR="00A92C16" w:rsidRDefault="00A92C16">
      <w:pPr>
        <w:rPr>
          <w:rFonts w:ascii="Arial" w:hAnsi="Arial" w:cs="Arial"/>
          <w:sz w:val="24"/>
        </w:rPr>
      </w:pPr>
      <w:r w:rsidRPr="00156A84">
        <w:rPr>
          <w:rFonts w:ascii="Arial" w:hAnsi="Arial" w:cs="Arial"/>
          <w:sz w:val="40"/>
        </w:rPr>
        <w:t>□</w:t>
      </w:r>
      <w:r>
        <w:rPr>
          <w:rFonts w:ascii="Arial" w:hAnsi="Arial" w:cs="Arial"/>
          <w:sz w:val="24"/>
        </w:rPr>
        <w:tab/>
        <w:t>Progress Monitoring</w:t>
      </w:r>
      <w:r w:rsidR="005F2B02">
        <w:rPr>
          <w:rFonts w:ascii="Arial" w:hAnsi="Arial" w:cs="Arial"/>
          <w:sz w:val="24"/>
        </w:rPr>
        <w:t xml:space="preserve"> – Reading Fluency</w:t>
      </w:r>
    </w:p>
    <w:p w:rsidR="00A92C16" w:rsidRDefault="00A92C16">
      <w:pPr>
        <w:rPr>
          <w:rFonts w:ascii="Arial" w:hAnsi="Arial" w:cs="Arial"/>
          <w:sz w:val="24"/>
        </w:rPr>
      </w:pPr>
      <w:r w:rsidRPr="00156A84">
        <w:rPr>
          <w:rFonts w:ascii="Arial" w:hAnsi="Arial" w:cs="Arial"/>
          <w:sz w:val="40"/>
        </w:rPr>
        <w:t>□</w:t>
      </w:r>
      <w:r>
        <w:rPr>
          <w:rFonts w:ascii="Arial" w:hAnsi="Arial" w:cs="Arial"/>
          <w:sz w:val="24"/>
        </w:rPr>
        <w:tab/>
        <w:t>Target Groups</w:t>
      </w:r>
    </w:p>
    <w:p w:rsidR="00A92C16" w:rsidRDefault="00A92C16">
      <w:pPr>
        <w:rPr>
          <w:rFonts w:ascii="Arial" w:hAnsi="Arial" w:cs="Arial"/>
          <w:sz w:val="24"/>
        </w:rPr>
      </w:pPr>
      <w:r w:rsidRPr="00156A84">
        <w:rPr>
          <w:rFonts w:ascii="Arial" w:hAnsi="Arial" w:cs="Arial"/>
          <w:sz w:val="40"/>
        </w:rPr>
        <w:t>□</w:t>
      </w:r>
      <w:r>
        <w:rPr>
          <w:rFonts w:ascii="Arial" w:hAnsi="Arial" w:cs="Arial"/>
          <w:sz w:val="24"/>
        </w:rPr>
        <w:tab/>
        <w:t>Modified RC points</w:t>
      </w:r>
    </w:p>
    <w:p w:rsidR="00A92C16" w:rsidRDefault="00A92C16">
      <w:pPr>
        <w:rPr>
          <w:rFonts w:ascii="Arial" w:hAnsi="Arial" w:cs="Arial"/>
          <w:sz w:val="24"/>
        </w:rPr>
      </w:pPr>
      <w:r w:rsidRPr="00156A84">
        <w:rPr>
          <w:rFonts w:ascii="Arial" w:hAnsi="Arial" w:cs="Arial"/>
          <w:sz w:val="40"/>
        </w:rPr>
        <w:t>□</w:t>
      </w:r>
      <w:r>
        <w:rPr>
          <w:rFonts w:ascii="Arial" w:hAnsi="Arial" w:cs="Arial"/>
          <w:sz w:val="24"/>
        </w:rPr>
        <w:tab/>
        <w:t>Books on tape</w:t>
      </w:r>
    </w:p>
    <w:p w:rsidR="00C952BD" w:rsidRPr="007877F7" w:rsidRDefault="00C952BD" w:rsidP="00C952BD">
      <w:pPr>
        <w:rPr>
          <w:rFonts w:ascii="Arial" w:hAnsi="Arial" w:cs="Arial"/>
          <w:b/>
          <w:sz w:val="24"/>
          <w:szCs w:val="24"/>
        </w:rPr>
      </w:pPr>
    </w:p>
    <w:p w:rsidR="00120475" w:rsidRDefault="00120475" w:rsidP="00C952BD">
      <w:pPr>
        <w:rPr>
          <w:rFonts w:ascii="Arial" w:hAnsi="Arial" w:cs="Arial"/>
          <w:b/>
          <w:sz w:val="32"/>
        </w:rPr>
      </w:pPr>
    </w:p>
    <w:p w:rsidR="00120475" w:rsidRDefault="00120475" w:rsidP="00C952BD">
      <w:pPr>
        <w:rPr>
          <w:rFonts w:ascii="Arial" w:hAnsi="Arial" w:cs="Arial"/>
          <w:b/>
          <w:sz w:val="32"/>
        </w:rPr>
      </w:pPr>
    </w:p>
    <w:p w:rsidR="00120475" w:rsidRDefault="00120475" w:rsidP="00C952BD">
      <w:pPr>
        <w:rPr>
          <w:rFonts w:ascii="Arial" w:hAnsi="Arial" w:cs="Arial"/>
          <w:b/>
          <w:sz w:val="32"/>
        </w:rPr>
      </w:pPr>
    </w:p>
    <w:p w:rsidR="00C952BD" w:rsidRPr="00BA4242" w:rsidRDefault="00C952BD" w:rsidP="00C952BD">
      <w:pPr>
        <w:rPr>
          <w:rFonts w:ascii="Arial" w:hAnsi="Arial" w:cs="Arial"/>
          <w:b/>
          <w:sz w:val="32"/>
        </w:rPr>
      </w:pPr>
      <w:r w:rsidRPr="00BA4242">
        <w:rPr>
          <w:rFonts w:ascii="Arial" w:hAnsi="Arial" w:cs="Arial"/>
          <w:b/>
          <w:sz w:val="32"/>
        </w:rPr>
        <w:t xml:space="preserve">Interventions </w:t>
      </w:r>
      <w:r>
        <w:rPr>
          <w:rFonts w:ascii="Arial" w:hAnsi="Arial" w:cs="Arial"/>
          <w:b/>
          <w:sz w:val="32"/>
        </w:rPr>
        <w:t xml:space="preserve">- </w:t>
      </w:r>
      <w:r w:rsidRPr="00BA4242">
        <w:rPr>
          <w:rFonts w:ascii="Arial" w:hAnsi="Arial" w:cs="Arial"/>
          <w:b/>
          <w:sz w:val="32"/>
        </w:rPr>
        <w:t>Reading Specific:</w:t>
      </w:r>
      <w:r>
        <w:rPr>
          <w:rFonts w:ascii="Arial" w:hAnsi="Arial" w:cs="Arial"/>
          <w:b/>
          <w:sz w:val="32"/>
        </w:rPr>
        <w:t xml:space="preserve">  </w:t>
      </w:r>
      <w:r w:rsidRPr="00C952BD">
        <w:rPr>
          <w:rFonts w:ascii="Arial" w:hAnsi="Arial" w:cs="Arial"/>
          <w:b/>
          <w:i/>
          <w:sz w:val="32"/>
        </w:rPr>
        <w:t>Comprehension</w:t>
      </w:r>
    </w:p>
    <w:p w:rsidR="00C952BD" w:rsidRDefault="00C952BD">
      <w:pPr>
        <w:rPr>
          <w:rFonts w:ascii="Arial" w:hAnsi="Arial" w:cs="Arial"/>
          <w:sz w:val="24"/>
        </w:rPr>
      </w:pPr>
    </w:p>
    <w:p w:rsidR="008544A2" w:rsidRDefault="008544A2">
      <w:pPr>
        <w:rPr>
          <w:rFonts w:ascii="Arial" w:hAnsi="Arial" w:cs="Arial"/>
          <w:sz w:val="24"/>
        </w:rPr>
      </w:pPr>
      <w:r w:rsidRPr="00156A84">
        <w:rPr>
          <w:rFonts w:ascii="Arial" w:hAnsi="Arial" w:cs="Arial"/>
          <w:sz w:val="40"/>
        </w:rPr>
        <w:t>□</w:t>
      </w:r>
      <w:r>
        <w:rPr>
          <w:rFonts w:ascii="Arial" w:hAnsi="Arial" w:cs="Arial"/>
          <w:sz w:val="24"/>
        </w:rPr>
        <w:tab/>
        <w:t>Using inference and comparison</w:t>
      </w:r>
    </w:p>
    <w:p w:rsidR="008544A2" w:rsidRDefault="008544A2">
      <w:pPr>
        <w:rPr>
          <w:rFonts w:ascii="Arial" w:hAnsi="Arial" w:cs="Arial"/>
          <w:sz w:val="24"/>
        </w:rPr>
      </w:pPr>
      <w:r w:rsidRPr="00156A84">
        <w:rPr>
          <w:rFonts w:ascii="Arial" w:hAnsi="Arial" w:cs="Arial"/>
          <w:sz w:val="40"/>
        </w:rPr>
        <w:t>□</w:t>
      </w:r>
      <w:r>
        <w:rPr>
          <w:rFonts w:ascii="Arial" w:hAnsi="Arial" w:cs="Arial"/>
          <w:sz w:val="24"/>
        </w:rPr>
        <w:tab/>
        <w:t>Discussion webs</w:t>
      </w:r>
    </w:p>
    <w:p w:rsidR="008544A2" w:rsidRDefault="008544A2">
      <w:pPr>
        <w:rPr>
          <w:rFonts w:ascii="Arial" w:hAnsi="Arial" w:cs="Arial"/>
          <w:sz w:val="24"/>
        </w:rPr>
      </w:pPr>
      <w:r w:rsidRPr="00156A84">
        <w:rPr>
          <w:rFonts w:ascii="Arial" w:hAnsi="Arial" w:cs="Arial"/>
          <w:sz w:val="40"/>
        </w:rPr>
        <w:t>□</w:t>
      </w:r>
      <w:r>
        <w:rPr>
          <w:rFonts w:ascii="Arial" w:hAnsi="Arial" w:cs="Arial"/>
          <w:sz w:val="24"/>
        </w:rPr>
        <w:tab/>
        <w:t xml:space="preserve">Think </w:t>
      </w:r>
      <w:proofErr w:type="spellStart"/>
      <w:r>
        <w:rPr>
          <w:rFonts w:ascii="Arial" w:hAnsi="Arial" w:cs="Arial"/>
          <w:sz w:val="24"/>
        </w:rPr>
        <w:t>aloud</w:t>
      </w:r>
      <w:r w:rsidR="009A528A">
        <w:rPr>
          <w:rFonts w:ascii="Arial" w:hAnsi="Arial" w:cs="Arial"/>
          <w:sz w:val="24"/>
        </w:rPr>
        <w:t>s</w:t>
      </w:r>
      <w:proofErr w:type="spellEnd"/>
    </w:p>
    <w:p w:rsidR="008544A2" w:rsidRDefault="008544A2">
      <w:pPr>
        <w:rPr>
          <w:rFonts w:ascii="Arial" w:hAnsi="Arial" w:cs="Arial"/>
          <w:sz w:val="24"/>
        </w:rPr>
      </w:pPr>
      <w:r w:rsidRPr="00156A84">
        <w:rPr>
          <w:rFonts w:ascii="Arial" w:hAnsi="Arial" w:cs="Arial"/>
          <w:sz w:val="40"/>
        </w:rPr>
        <w:t>□</w:t>
      </w:r>
      <w:r>
        <w:rPr>
          <w:rFonts w:ascii="Arial" w:hAnsi="Arial" w:cs="Arial"/>
          <w:sz w:val="24"/>
        </w:rPr>
        <w:tab/>
        <w:t>Journal writing/respond to open-ended questions</w:t>
      </w:r>
    </w:p>
    <w:p w:rsidR="008544A2" w:rsidRDefault="008544A2">
      <w:pPr>
        <w:rPr>
          <w:rFonts w:ascii="Arial" w:hAnsi="Arial" w:cs="Arial"/>
          <w:sz w:val="24"/>
        </w:rPr>
      </w:pPr>
      <w:r w:rsidRPr="00156A84">
        <w:rPr>
          <w:rFonts w:ascii="Arial" w:hAnsi="Arial" w:cs="Arial"/>
          <w:sz w:val="40"/>
        </w:rPr>
        <w:t>□</w:t>
      </w:r>
      <w:r>
        <w:rPr>
          <w:rFonts w:ascii="Arial" w:hAnsi="Arial" w:cs="Arial"/>
          <w:sz w:val="24"/>
        </w:rPr>
        <w:tab/>
        <w:t>Check and line method</w:t>
      </w:r>
    </w:p>
    <w:p w:rsidR="008544A2" w:rsidRDefault="008544A2" w:rsidP="004210B3">
      <w:pPr>
        <w:ind w:left="720" w:hanging="720"/>
        <w:rPr>
          <w:rFonts w:ascii="Arial" w:hAnsi="Arial" w:cs="Arial"/>
          <w:sz w:val="24"/>
        </w:rPr>
      </w:pPr>
      <w:r w:rsidRPr="00156A84">
        <w:rPr>
          <w:rFonts w:ascii="Arial" w:hAnsi="Arial" w:cs="Arial"/>
          <w:sz w:val="40"/>
        </w:rPr>
        <w:t>□</w:t>
      </w:r>
      <w:r>
        <w:rPr>
          <w:rFonts w:ascii="Arial" w:hAnsi="Arial" w:cs="Arial"/>
          <w:sz w:val="24"/>
        </w:rPr>
        <w:tab/>
        <w:t>Double-entry journal (text-to-text, text-to-self, text-to-world)</w:t>
      </w:r>
    </w:p>
    <w:p w:rsidR="008544A2" w:rsidRDefault="008544A2">
      <w:pPr>
        <w:rPr>
          <w:rFonts w:ascii="Arial" w:hAnsi="Arial" w:cs="Arial"/>
          <w:sz w:val="24"/>
        </w:rPr>
      </w:pPr>
      <w:r w:rsidRPr="00156A84">
        <w:rPr>
          <w:rFonts w:ascii="Arial" w:hAnsi="Arial" w:cs="Arial"/>
          <w:sz w:val="40"/>
        </w:rPr>
        <w:t>□</w:t>
      </w:r>
      <w:r>
        <w:rPr>
          <w:rFonts w:ascii="Arial" w:hAnsi="Arial" w:cs="Arial"/>
          <w:sz w:val="24"/>
        </w:rPr>
        <w:tab/>
        <w:t>Story map and story pyramid</w:t>
      </w:r>
    </w:p>
    <w:p w:rsidR="008544A2" w:rsidRDefault="008544A2">
      <w:pPr>
        <w:rPr>
          <w:rFonts w:ascii="Arial" w:hAnsi="Arial" w:cs="Arial"/>
          <w:sz w:val="24"/>
        </w:rPr>
      </w:pPr>
      <w:r w:rsidRPr="00156A84">
        <w:rPr>
          <w:rFonts w:ascii="Arial" w:hAnsi="Arial" w:cs="Arial"/>
          <w:sz w:val="40"/>
        </w:rPr>
        <w:t>□</w:t>
      </w:r>
      <w:r>
        <w:rPr>
          <w:rFonts w:ascii="Arial" w:hAnsi="Arial" w:cs="Arial"/>
          <w:sz w:val="24"/>
        </w:rPr>
        <w:tab/>
        <w:t>Graphic organizers</w:t>
      </w:r>
    </w:p>
    <w:p w:rsidR="00C635C6" w:rsidRDefault="00C635C6">
      <w:pPr>
        <w:rPr>
          <w:rFonts w:ascii="Arial" w:hAnsi="Arial" w:cs="Arial"/>
          <w:b/>
          <w:sz w:val="32"/>
        </w:rPr>
      </w:pPr>
    </w:p>
    <w:p w:rsidR="00A92C16" w:rsidRPr="00E56471" w:rsidRDefault="00E56471">
      <w:pPr>
        <w:rPr>
          <w:rFonts w:ascii="Arial" w:hAnsi="Arial" w:cs="Arial"/>
          <w:b/>
          <w:sz w:val="32"/>
        </w:rPr>
      </w:pPr>
      <w:r w:rsidRPr="00BA4242">
        <w:rPr>
          <w:rFonts w:ascii="Arial" w:hAnsi="Arial" w:cs="Arial"/>
          <w:b/>
          <w:sz w:val="32"/>
        </w:rPr>
        <w:t xml:space="preserve">Interventions </w:t>
      </w:r>
      <w:r>
        <w:rPr>
          <w:rFonts w:ascii="Arial" w:hAnsi="Arial" w:cs="Arial"/>
          <w:b/>
          <w:sz w:val="32"/>
        </w:rPr>
        <w:t xml:space="preserve">- </w:t>
      </w:r>
      <w:r w:rsidRPr="00BA4242">
        <w:rPr>
          <w:rFonts w:ascii="Arial" w:hAnsi="Arial" w:cs="Arial"/>
          <w:b/>
          <w:sz w:val="32"/>
        </w:rPr>
        <w:t>Reading Specific:</w:t>
      </w:r>
      <w:r>
        <w:rPr>
          <w:rFonts w:ascii="Arial" w:hAnsi="Arial" w:cs="Arial"/>
          <w:b/>
          <w:sz w:val="32"/>
        </w:rPr>
        <w:t xml:space="preserve"> </w:t>
      </w:r>
      <w:r w:rsidR="00A92C16" w:rsidRPr="00E56471">
        <w:rPr>
          <w:rFonts w:ascii="Arial" w:hAnsi="Arial" w:cs="Arial"/>
          <w:b/>
          <w:i/>
          <w:sz w:val="32"/>
        </w:rPr>
        <w:t>Fluency</w:t>
      </w:r>
      <w:r w:rsidR="00A92C16" w:rsidRPr="00A92C16">
        <w:rPr>
          <w:rFonts w:ascii="Arial" w:hAnsi="Arial" w:cs="Arial"/>
          <w:b/>
          <w:sz w:val="32"/>
        </w:rPr>
        <w:tab/>
      </w:r>
    </w:p>
    <w:p w:rsidR="00037C57" w:rsidRDefault="00037C57">
      <w:pPr>
        <w:rPr>
          <w:rFonts w:ascii="Arial" w:hAnsi="Arial" w:cs="Arial"/>
          <w:sz w:val="24"/>
        </w:rPr>
      </w:pPr>
    </w:p>
    <w:p w:rsidR="00A92C16" w:rsidRDefault="00A92C16">
      <w:pPr>
        <w:rPr>
          <w:rFonts w:ascii="Arial" w:hAnsi="Arial" w:cs="Arial"/>
          <w:sz w:val="24"/>
        </w:rPr>
      </w:pPr>
      <w:r w:rsidRPr="00156A84">
        <w:rPr>
          <w:rFonts w:ascii="Arial" w:hAnsi="Arial" w:cs="Arial"/>
          <w:sz w:val="40"/>
        </w:rPr>
        <w:t>□</w:t>
      </w:r>
      <w:r>
        <w:rPr>
          <w:rFonts w:ascii="Arial" w:hAnsi="Arial" w:cs="Arial"/>
          <w:sz w:val="24"/>
        </w:rPr>
        <w:tab/>
        <w:t>Provide students with easy, high-interest reading material</w:t>
      </w:r>
    </w:p>
    <w:p w:rsidR="00A92C16" w:rsidRDefault="00A92C16">
      <w:pPr>
        <w:rPr>
          <w:rFonts w:ascii="Arial" w:hAnsi="Arial" w:cs="Arial"/>
          <w:sz w:val="24"/>
        </w:rPr>
      </w:pPr>
      <w:r w:rsidRPr="00156A84">
        <w:rPr>
          <w:rFonts w:ascii="Arial" w:hAnsi="Arial" w:cs="Arial"/>
          <w:sz w:val="40"/>
        </w:rPr>
        <w:t>□</w:t>
      </w:r>
      <w:r>
        <w:rPr>
          <w:rFonts w:ascii="Arial" w:hAnsi="Arial" w:cs="Arial"/>
          <w:sz w:val="24"/>
        </w:rPr>
        <w:tab/>
        <w:t>Model fluent reading</w:t>
      </w:r>
    </w:p>
    <w:p w:rsidR="00A92C16" w:rsidRDefault="00A92C16">
      <w:pPr>
        <w:rPr>
          <w:rFonts w:ascii="Arial" w:hAnsi="Arial" w:cs="Arial"/>
          <w:sz w:val="24"/>
        </w:rPr>
      </w:pPr>
      <w:r w:rsidRPr="00156A84">
        <w:rPr>
          <w:rFonts w:ascii="Arial" w:hAnsi="Arial" w:cs="Arial"/>
          <w:sz w:val="40"/>
        </w:rPr>
        <w:t>□</w:t>
      </w:r>
      <w:r>
        <w:rPr>
          <w:rFonts w:ascii="Arial" w:hAnsi="Arial" w:cs="Arial"/>
          <w:sz w:val="24"/>
        </w:rPr>
        <w:tab/>
      </w:r>
      <w:proofErr w:type="gramStart"/>
      <w:r>
        <w:rPr>
          <w:rFonts w:ascii="Arial" w:hAnsi="Arial" w:cs="Arial"/>
          <w:sz w:val="24"/>
        </w:rPr>
        <w:t>Direct</w:t>
      </w:r>
      <w:proofErr w:type="gramEnd"/>
      <w:r>
        <w:rPr>
          <w:rFonts w:ascii="Arial" w:hAnsi="Arial" w:cs="Arial"/>
          <w:sz w:val="24"/>
        </w:rPr>
        <w:t xml:space="preserve"> instruction and feedback</w:t>
      </w:r>
    </w:p>
    <w:p w:rsidR="00A92C16" w:rsidRDefault="00A92C16" w:rsidP="004210B3">
      <w:pPr>
        <w:ind w:left="720" w:hanging="720"/>
        <w:rPr>
          <w:rFonts w:ascii="Arial" w:hAnsi="Arial" w:cs="Arial"/>
          <w:sz w:val="24"/>
        </w:rPr>
      </w:pPr>
      <w:r w:rsidRPr="00156A84">
        <w:rPr>
          <w:rFonts w:ascii="Arial" w:hAnsi="Arial" w:cs="Arial"/>
          <w:sz w:val="40"/>
        </w:rPr>
        <w:t>□</w:t>
      </w:r>
      <w:r>
        <w:rPr>
          <w:rFonts w:ascii="Arial" w:hAnsi="Arial" w:cs="Arial"/>
          <w:sz w:val="24"/>
        </w:rPr>
        <w:tab/>
        <w:t>Provide reader support (choral reading and reading while listening)</w:t>
      </w:r>
    </w:p>
    <w:p w:rsidR="00A92C16" w:rsidRDefault="00A92C16">
      <w:pPr>
        <w:rPr>
          <w:rFonts w:ascii="Arial" w:hAnsi="Arial" w:cs="Arial"/>
          <w:sz w:val="24"/>
        </w:rPr>
      </w:pPr>
      <w:r w:rsidRPr="00156A84">
        <w:rPr>
          <w:rFonts w:ascii="Arial" w:hAnsi="Arial" w:cs="Arial"/>
          <w:sz w:val="40"/>
        </w:rPr>
        <w:t>□</w:t>
      </w:r>
      <w:r>
        <w:rPr>
          <w:rFonts w:ascii="Arial" w:hAnsi="Arial" w:cs="Arial"/>
          <w:sz w:val="24"/>
        </w:rPr>
        <w:tab/>
        <w:t>Repeated reading of on text</w:t>
      </w:r>
    </w:p>
    <w:p w:rsidR="00A92C16" w:rsidRDefault="00A92C16" w:rsidP="004210B3">
      <w:pPr>
        <w:ind w:left="720" w:hanging="720"/>
        <w:rPr>
          <w:rFonts w:ascii="Arial" w:hAnsi="Arial" w:cs="Arial"/>
          <w:sz w:val="24"/>
        </w:rPr>
      </w:pPr>
      <w:proofErr w:type="gramStart"/>
      <w:r w:rsidRPr="00156A84">
        <w:rPr>
          <w:rFonts w:ascii="Arial" w:hAnsi="Arial" w:cs="Arial"/>
          <w:sz w:val="40"/>
        </w:rPr>
        <w:t>□</w:t>
      </w:r>
      <w:r>
        <w:rPr>
          <w:rFonts w:ascii="Arial" w:hAnsi="Arial" w:cs="Arial"/>
          <w:sz w:val="24"/>
        </w:rPr>
        <w:tab/>
        <w:t>Cue phrase boundaries in text (ex.</w:t>
      </w:r>
      <w:proofErr w:type="gramEnd"/>
      <w:r>
        <w:rPr>
          <w:rFonts w:ascii="Arial" w:hAnsi="Arial" w:cs="Arial"/>
          <w:sz w:val="24"/>
        </w:rPr>
        <w:t xml:space="preserve"> </w:t>
      </w:r>
      <w:proofErr w:type="gramStart"/>
      <w:r>
        <w:rPr>
          <w:rFonts w:ascii="Arial" w:hAnsi="Arial" w:cs="Arial"/>
          <w:sz w:val="24"/>
        </w:rPr>
        <w:t>In the summer/I like/to swim/at the beach.)</w:t>
      </w:r>
      <w:proofErr w:type="gramEnd"/>
    </w:p>
    <w:p w:rsidR="00A92C16" w:rsidRDefault="00A92C16">
      <w:pPr>
        <w:rPr>
          <w:rFonts w:ascii="Arial" w:hAnsi="Arial" w:cs="Arial"/>
          <w:sz w:val="24"/>
        </w:rPr>
      </w:pPr>
      <w:r w:rsidRPr="00156A84">
        <w:rPr>
          <w:rFonts w:ascii="Arial" w:hAnsi="Arial" w:cs="Arial"/>
          <w:sz w:val="40"/>
        </w:rPr>
        <w:t>□</w:t>
      </w:r>
      <w:r>
        <w:rPr>
          <w:rFonts w:ascii="Arial" w:hAnsi="Arial" w:cs="Arial"/>
          <w:sz w:val="24"/>
        </w:rPr>
        <w:tab/>
        <w:t>Chunking assignments into smaller parts</w:t>
      </w:r>
    </w:p>
    <w:p w:rsidR="009F7D9F" w:rsidRDefault="009F7D9F" w:rsidP="00037C57">
      <w:pPr>
        <w:rPr>
          <w:rFonts w:ascii="Arial" w:hAnsi="Arial" w:cs="Arial"/>
          <w:b/>
          <w:sz w:val="32"/>
        </w:rPr>
      </w:pPr>
    </w:p>
    <w:p w:rsidR="009A528A" w:rsidRDefault="009A528A" w:rsidP="00037C57">
      <w:pPr>
        <w:rPr>
          <w:rFonts w:ascii="Arial" w:hAnsi="Arial" w:cs="Arial"/>
          <w:b/>
          <w:sz w:val="32"/>
        </w:rPr>
      </w:pPr>
    </w:p>
    <w:p w:rsidR="00A92C16" w:rsidRPr="00BA4242" w:rsidRDefault="00037C57" w:rsidP="00037C57">
      <w:pPr>
        <w:rPr>
          <w:rFonts w:ascii="Arial" w:hAnsi="Arial" w:cs="Arial"/>
          <w:b/>
          <w:sz w:val="32"/>
        </w:rPr>
      </w:pPr>
      <w:r w:rsidRPr="00BA4242">
        <w:rPr>
          <w:rFonts w:ascii="Arial" w:hAnsi="Arial" w:cs="Arial"/>
          <w:b/>
          <w:sz w:val="32"/>
        </w:rPr>
        <w:t xml:space="preserve">Behavior Interventions: </w:t>
      </w:r>
    </w:p>
    <w:p w:rsidR="00037C57" w:rsidRDefault="00037C57">
      <w:pPr>
        <w:rPr>
          <w:rFonts w:ascii="Arial" w:hAnsi="Arial" w:cs="Arial"/>
          <w:sz w:val="24"/>
        </w:rPr>
      </w:pPr>
    </w:p>
    <w:p w:rsidR="00FB16DD" w:rsidRPr="00FB16DD" w:rsidRDefault="00FB16DD">
      <w:pPr>
        <w:rPr>
          <w:rFonts w:ascii="Arial" w:hAnsi="Arial" w:cs="Arial"/>
          <w:b/>
          <w:sz w:val="32"/>
        </w:rPr>
      </w:pPr>
      <w:r w:rsidRPr="00FB16DD">
        <w:rPr>
          <w:rFonts w:ascii="Arial" w:hAnsi="Arial" w:cs="Arial"/>
          <w:b/>
          <w:sz w:val="32"/>
        </w:rPr>
        <w:t>COPE</w:t>
      </w:r>
    </w:p>
    <w:p w:rsidR="00FB16DD" w:rsidRDefault="000055D5" w:rsidP="00FB16DD">
      <w:pPr>
        <w:rPr>
          <w:rFonts w:ascii="Arial" w:hAnsi="Arial" w:cs="Arial"/>
          <w:sz w:val="24"/>
        </w:rPr>
      </w:pPr>
      <w:r w:rsidRPr="00156A84">
        <w:rPr>
          <w:rFonts w:ascii="Arial" w:hAnsi="Arial" w:cs="Arial"/>
          <w:sz w:val="40"/>
        </w:rPr>
        <w:t>□</w:t>
      </w:r>
      <w:r w:rsidR="00A92C16">
        <w:rPr>
          <w:rFonts w:ascii="Arial" w:hAnsi="Arial" w:cs="Arial"/>
          <w:sz w:val="24"/>
        </w:rPr>
        <w:tab/>
        <w:t xml:space="preserve">Increased supervision and </w:t>
      </w:r>
      <w:r w:rsidR="00FB16DD">
        <w:rPr>
          <w:rFonts w:ascii="Arial" w:hAnsi="Arial" w:cs="Arial"/>
          <w:sz w:val="24"/>
        </w:rPr>
        <w:t xml:space="preserve">progress </w:t>
      </w:r>
      <w:r w:rsidR="00A92C16">
        <w:rPr>
          <w:rFonts w:ascii="Arial" w:hAnsi="Arial" w:cs="Arial"/>
          <w:sz w:val="24"/>
        </w:rPr>
        <w:t>monitoring</w:t>
      </w:r>
    </w:p>
    <w:p w:rsidR="00FB16DD" w:rsidRDefault="00FB16DD" w:rsidP="00FB16DD">
      <w:pPr>
        <w:rPr>
          <w:rFonts w:ascii="Arial" w:hAnsi="Arial" w:cs="Arial"/>
          <w:sz w:val="24"/>
        </w:rPr>
      </w:pPr>
      <w:r w:rsidRPr="00156A84">
        <w:rPr>
          <w:rFonts w:ascii="Arial" w:hAnsi="Arial" w:cs="Arial"/>
          <w:sz w:val="40"/>
        </w:rPr>
        <w:t>□</w:t>
      </w:r>
      <w:r>
        <w:rPr>
          <w:rFonts w:ascii="Arial" w:hAnsi="Arial" w:cs="Arial"/>
          <w:sz w:val="24"/>
        </w:rPr>
        <w:tab/>
        <w:t>Goal-setting and progress monitoring with mentors</w:t>
      </w:r>
    </w:p>
    <w:p w:rsidR="00FB16DD" w:rsidRDefault="00FB16DD" w:rsidP="00FB16DD">
      <w:pPr>
        <w:rPr>
          <w:rFonts w:ascii="Arial" w:hAnsi="Arial" w:cs="Arial"/>
          <w:sz w:val="24"/>
        </w:rPr>
      </w:pPr>
      <w:r w:rsidRPr="00156A84">
        <w:rPr>
          <w:rFonts w:ascii="Arial" w:hAnsi="Arial" w:cs="Arial"/>
          <w:sz w:val="40"/>
        </w:rPr>
        <w:t>□</w:t>
      </w:r>
      <w:r>
        <w:rPr>
          <w:rFonts w:ascii="Arial" w:hAnsi="Arial" w:cs="Arial"/>
          <w:sz w:val="24"/>
        </w:rPr>
        <w:tab/>
        <w:t>Classroom observations</w:t>
      </w:r>
    </w:p>
    <w:p w:rsidR="00FB16DD" w:rsidRDefault="00FB16DD" w:rsidP="00FB16DD">
      <w:pPr>
        <w:rPr>
          <w:rFonts w:ascii="Arial" w:hAnsi="Arial" w:cs="Arial"/>
          <w:sz w:val="24"/>
        </w:rPr>
      </w:pPr>
      <w:r w:rsidRPr="00156A84">
        <w:rPr>
          <w:rFonts w:ascii="Arial" w:hAnsi="Arial" w:cs="Arial"/>
          <w:sz w:val="40"/>
        </w:rPr>
        <w:t>□</w:t>
      </w:r>
      <w:r>
        <w:rPr>
          <w:rFonts w:ascii="Arial" w:hAnsi="Arial" w:cs="Arial"/>
          <w:sz w:val="24"/>
        </w:rPr>
        <w:tab/>
        <w:t>Self-evaluations of behavior and social progress</w:t>
      </w:r>
    </w:p>
    <w:p w:rsidR="00FB16DD" w:rsidRDefault="00FB16DD" w:rsidP="00FB16DD">
      <w:pPr>
        <w:rPr>
          <w:rFonts w:ascii="Arial" w:hAnsi="Arial" w:cs="Arial"/>
          <w:sz w:val="24"/>
        </w:rPr>
      </w:pPr>
      <w:r w:rsidRPr="00156A84">
        <w:rPr>
          <w:rFonts w:ascii="Arial" w:hAnsi="Arial" w:cs="Arial"/>
          <w:sz w:val="40"/>
        </w:rPr>
        <w:t>□</w:t>
      </w:r>
      <w:r>
        <w:rPr>
          <w:rFonts w:ascii="Arial" w:hAnsi="Arial" w:cs="Arial"/>
          <w:sz w:val="24"/>
        </w:rPr>
        <w:tab/>
        <w:t>Student interview check-sheet</w:t>
      </w:r>
    </w:p>
    <w:p w:rsidR="00A92C16" w:rsidRDefault="00FB16DD">
      <w:pPr>
        <w:rPr>
          <w:rFonts w:ascii="Arial" w:hAnsi="Arial" w:cs="Arial"/>
          <w:sz w:val="24"/>
        </w:rPr>
      </w:pPr>
      <w:r w:rsidRPr="00156A84">
        <w:rPr>
          <w:rFonts w:ascii="Arial" w:hAnsi="Arial" w:cs="Arial"/>
          <w:sz w:val="40"/>
        </w:rPr>
        <w:t>□</w:t>
      </w:r>
      <w:r>
        <w:rPr>
          <w:rFonts w:ascii="Arial" w:hAnsi="Arial" w:cs="Arial"/>
          <w:sz w:val="24"/>
        </w:rPr>
        <w:tab/>
        <w:t>Anecdotal records</w:t>
      </w:r>
    </w:p>
    <w:p w:rsidR="00FB16DD" w:rsidRDefault="00FB16DD">
      <w:pPr>
        <w:rPr>
          <w:rFonts w:ascii="Arial" w:hAnsi="Arial" w:cs="Arial"/>
          <w:sz w:val="24"/>
        </w:rPr>
      </w:pPr>
    </w:p>
    <w:p w:rsidR="005F2B02" w:rsidRPr="005F2B02" w:rsidRDefault="004210B3">
      <w:pPr>
        <w:rPr>
          <w:rFonts w:ascii="Arial" w:hAnsi="Arial" w:cs="Arial"/>
          <w:b/>
          <w:sz w:val="32"/>
        </w:rPr>
      </w:pPr>
      <w:r>
        <w:rPr>
          <w:rFonts w:ascii="Arial" w:hAnsi="Arial" w:cs="Arial"/>
          <w:b/>
          <w:sz w:val="32"/>
        </w:rPr>
        <w:t>Tier 2 Interventions Continued</w:t>
      </w:r>
    </w:p>
    <w:p w:rsidR="00A92C16" w:rsidRDefault="000055D5">
      <w:pPr>
        <w:rPr>
          <w:rFonts w:ascii="Arial" w:hAnsi="Arial" w:cs="Arial"/>
          <w:sz w:val="24"/>
        </w:rPr>
      </w:pPr>
      <w:r w:rsidRPr="00156A84">
        <w:rPr>
          <w:rFonts w:ascii="Arial" w:hAnsi="Arial" w:cs="Arial"/>
          <w:sz w:val="40"/>
        </w:rPr>
        <w:t>□</w:t>
      </w:r>
      <w:r w:rsidR="00A92C16">
        <w:rPr>
          <w:rFonts w:ascii="Arial" w:hAnsi="Arial" w:cs="Arial"/>
          <w:sz w:val="24"/>
        </w:rPr>
        <w:tab/>
        <w:t xml:space="preserve">Small group discussions </w:t>
      </w:r>
    </w:p>
    <w:p w:rsidR="00A92C16" w:rsidRDefault="000055D5">
      <w:pPr>
        <w:rPr>
          <w:rFonts w:ascii="Arial" w:hAnsi="Arial" w:cs="Arial"/>
          <w:sz w:val="24"/>
        </w:rPr>
      </w:pPr>
      <w:r w:rsidRPr="00156A84">
        <w:rPr>
          <w:rFonts w:ascii="Arial" w:hAnsi="Arial" w:cs="Arial"/>
          <w:sz w:val="40"/>
        </w:rPr>
        <w:t>□</w:t>
      </w:r>
      <w:r w:rsidR="00A92C16">
        <w:rPr>
          <w:rFonts w:ascii="Arial" w:hAnsi="Arial" w:cs="Arial"/>
          <w:sz w:val="24"/>
        </w:rPr>
        <w:tab/>
        <w:t>Social skills sessions led by counselor</w:t>
      </w:r>
    </w:p>
    <w:p w:rsidR="00A92C16" w:rsidRDefault="000055D5" w:rsidP="004210B3">
      <w:pPr>
        <w:ind w:left="720" w:hanging="720"/>
        <w:rPr>
          <w:rFonts w:ascii="Arial" w:hAnsi="Arial" w:cs="Arial"/>
          <w:sz w:val="24"/>
        </w:rPr>
      </w:pPr>
      <w:r w:rsidRPr="00156A84">
        <w:rPr>
          <w:rFonts w:ascii="Arial" w:hAnsi="Arial" w:cs="Arial"/>
          <w:sz w:val="40"/>
        </w:rPr>
        <w:t>□</w:t>
      </w:r>
      <w:r w:rsidR="00A92C16">
        <w:rPr>
          <w:rFonts w:ascii="Arial" w:hAnsi="Arial" w:cs="Arial"/>
          <w:sz w:val="24"/>
        </w:rPr>
        <w:tab/>
        <w:t>Teach expectations by explaining, modeling, role playing and practice</w:t>
      </w:r>
    </w:p>
    <w:p w:rsidR="00A92C16" w:rsidRDefault="000055D5">
      <w:pPr>
        <w:rPr>
          <w:rFonts w:ascii="Arial" w:hAnsi="Arial" w:cs="Arial"/>
          <w:sz w:val="24"/>
        </w:rPr>
      </w:pPr>
      <w:r w:rsidRPr="00156A84">
        <w:rPr>
          <w:rFonts w:ascii="Arial" w:hAnsi="Arial" w:cs="Arial"/>
          <w:sz w:val="40"/>
        </w:rPr>
        <w:t>□</w:t>
      </w:r>
      <w:r w:rsidR="00A92C16">
        <w:rPr>
          <w:rFonts w:ascii="Arial" w:hAnsi="Arial" w:cs="Arial"/>
          <w:sz w:val="24"/>
        </w:rPr>
        <w:tab/>
        <w:t>Notifying students of changes to routine</w:t>
      </w:r>
    </w:p>
    <w:p w:rsidR="009602A9" w:rsidRDefault="009602A9">
      <w:pPr>
        <w:rPr>
          <w:rFonts w:ascii="Arial" w:hAnsi="Arial" w:cs="Arial"/>
          <w:sz w:val="24"/>
        </w:rPr>
      </w:pPr>
    </w:p>
    <w:p w:rsidR="00A92C16" w:rsidRDefault="000055D5">
      <w:pPr>
        <w:rPr>
          <w:rFonts w:ascii="Arial" w:hAnsi="Arial" w:cs="Arial"/>
          <w:sz w:val="24"/>
        </w:rPr>
      </w:pPr>
      <w:r w:rsidRPr="00156A84">
        <w:rPr>
          <w:rFonts w:ascii="Arial" w:hAnsi="Arial" w:cs="Arial"/>
          <w:sz w:val="40"/>
        </w:rPr>
        <w:t>□</w:t>
      </w:r>
      <w:r w:rsidR="00A92C16">
        <w:rPr>
          <w:rFonts w:ascii="Arial" w:hAnsi="Arial" w:cs="Arial"/>
          <w:sz w:val="24"/>
        </w:rPr>
        <w:tab/>
        <w:t>Use of task cards</w:t>
      </w:r>
    </w:p>
    <w:p w:rsidR="00A92C16" w:rsidRDefault="000055D5">
      <w:pPr>
        <w:rPr>
          <w:rFonts w:ascii="Arial" w:hAnsi="Arial" w:cs="Arial"/>
          <w:sz w:val="24"/>
        </w:rPr>
      </w:pPr>
      <w:r w:rsidRPr="00156A84">
        <w:rPr>
          <w:rFonts w:ascii="Arial" w:hAnsi="Arial" w:cs="Arial"/>
          <w:sz w:val="40"/>
        </w:rPr>
        <w:t>□</w:t>
      </w:r>
      <w:r w:rsidR="00A92C16">
        <w:rPr>
          <w:rFonts w:ascii="Arial" w:hAnsi="Arial" w:cs="Arial"/>
          <w:sz w:val="24"/>
        </w:rPr>
        <w:tab/>
      </w:r>
      <w:proofErr w:type="gramStart"/>
      <w:r w:rsidR="00A92C16">
        <w:rPr>
          <w:rFonts w:ascii="Arial" w:hAnsi="Arial" w:cs="Arial"/>
          <w:sz w:val="24"/>
        </w:rPr>
        <w:t>Modeling</w:t>
      </w:r>
      <w:proofErr w:type="gramEnd"/>
      <w:r w:rsidR="00A92C16">
        <w:rPr>
          <w:rFonts w:ascii="Arial" w:hAnsi="Arial" w:cs="Arial"/>
          <w:sz w:val="24"/>
        </w:rPr>
        <w:t xml:space="preserve"> of problem-solving strategies</w:t>
      </w:r>
    </w:p>
    <w:p w:rsidR="00A92C16" w:rsidRDefault="000055D5">
      <w:pPr>
        <w:rPr>
          <w:rFonts w:ascii="Arial" w:hAnsi="Arial" w:cs="Arial"/>
          <w:sz w:val="24"/>
        </w:rPr>
      </w:pPr>
      <w:r w:rsidRPr="00156A84">
        <w:rPr>
          <w:rFonts w:ascii="Arial" w:hAnsi="Arial" w:cs="Arial"/>
          <w:sz w:val="40"/>
        </w:rPr>
        <w:t>□</w:t>
      </w:r>
      <w:r w:rsidR="00A92C16">
        <w:rPr>
          <w:rFonts w:ascii="Arial" w:hAnsi="Arial" w:cs="Arial"/>
          <w:sz w:val="24"/>
        </w:rPr>
        <w:tab/>
        <w:t>Establish verbal and non-verbal cues</w:t>
      </w:r>
    </w:p>
    <w:p w:rsidR="00A92C16" w:rsidRDefault="000055D5" w:rsidP="004210B3">
      <w:pPr>
        <w:ind w:left="720" w:hanging="720"/>
        <w:rPr>
          <w:rFonts w:ascii="Arial" w:hAnsi="Arial" w:cs="Arial"/>
          <w:sz w:val="24"/>
        </w:rPr>
      </w:pPr>
      <w:r w:rsidRPr="00156A84">
        <w:rPr>
          <w:rFonts w:ascii="Arial" w:hAnsi="Arial" w:cs="Arial"/>
          <w:sz w:val="40"/>
        </w:rPr>
        <w:t>□</w:t>
      </w:r>
      <w:r w:rsidR="00A92C16">
        <w:rPr>
          <w:rFonts w:ascii="Arial" w:hAnsi="Arial" w:cs="Arial"/>
          <w:sz w:val="24"/>
        </w:rPr>
        <w:tab/>
      </w:r>
      <w:proofErr w:type="gramStart"/>
      <w:r w:rsidR="00A92C16">
        <w:rPr>
          <w:rFonts w:ascii="Arial" w:hAnsi="Arial" w:cs="Arial"/>
          <w:sz w:val="24"/>
        </w:rPr>
        <w:t>Providing</w:t>
      </w:r>
      <w:proofErr w:type="gramEnd"/>
      <w:r w:rsidR="00A92C16">
        <w:rPr>
          <w:rFonts w:ascii="Arial" w:hAnsi="Arial" w:cs="Arial"/>
          <w:sz w:val="24"/>
        </w:rPr>
        <w:t xml:space="preserve"> opportunities</w:t>
      </w:r>
      <w:r w:rsidR="00E54D43">
        <w:rPr>
          <w:rFonts w:ascii="Arial" w:hAnsi="Arial" w:cs="Arial"/>
          <w:sz w:val="24"/>
        </w:rPr>
        <w:t xml:space="preserve"> for stu</w:t>
      </w:r>
      <w:r>
        <w:rPr>
          <w:rFonts w:ascii="Arial" w:hAnsi="Arial" w:cs="Arial"/>
          <w:sz w:val="24"/>
        </w:rPr>
        <w:t xml:space="preserve">dents to recognize frustration and de-escalate </w:t>
      </w:r>
    </w:p>
    <w:p w:rsidR="000055D5" w:rsidRDefault="004210B3">
      <w:pPr>
        <w:rPr>
          <w:rFonts w:ascii="Arial" w:hAnsi="Arial" w:cs="Arial"/>
          <w:sz w:val="24"/>
        </w:rPr>
      </w:pPr>
      <w:r>
        <w:rPr>
          <w:rFonts w:ascii="Arial" w:hAnsi="Arial" w:cs="Arial"/>
          <w:sz w:val="24"/>
        </w:rPr>
        <w:tab/>
      </w:r>
      <w:r w:rsidR="000055D5">
        <w:rPr>
          <w:rFonts w:ascii="Arial" w:hAnsi="Arial" w:cs="Arial"/>
          <w:sz w:val="24"/>
        </w:rPr>
        <w:t>(</w:t>
      </w:r>
      <w:proofErr w:type="gramStart"/>
      <w:r w:rsidR="000055D5">
        <w:rPr>
          <w:rFonts w:ascii="Arial" w:hAnsi="Arial" w:cs="Arial"/>
          <w:sz w:val="24"/>
        </w:rPr>
        <w:t>guided</w:t>
      </w:r>
      <w:proofErr w:type="gramEnd"/>
      <w:r w:rsidR="000055D5">
        <w:rPr>
          <w:rFonts w:ascii="Arial" w:hAnsi="Arial" w:cs="Arial"/>
          <w:sz w:val="24"/>
        </w:rPr>
        <w:t xml:space="preserve"> imagery, deep breathing, counting slowly, humor)</w:t>
      </w:r>
    </w:p>
    <w:p w:rsidR="0055043C" w:rsidRDefault="0055043C">
      <w:pPr>
        <w:rPr>
          <w:rFonts w:ascii="Arial" w:hAnsi="Arial" w:cs="Arial"/>
          <w:sz w:val="24"/>
        </w:rPr>
      </w:pPr>
      <w:r w:rsidRPr="00156A84">
        <w:rPr>
          <w:rFonts w:ascii="Arial" w:hAnsi="Arial" w:cs="Arial"/>
          <w:sz w:val="40"/>
        </w:rPr>
        <w:t>□</w:t>
      </w:r>
      <w:r>
        <w:rPr>
          <w:rFonts w:ascii="Arial" w:hAnsi="Arial" w:cs="Arial"/>
          <w:sz w:val="24"/>
        </w:rPr>
        <w:tab/>
        <w:t>Teach students to use positive self-talk</w:t>
      </w:r>
    </w:p>
    <w:p w:rsidR="0055043C" w:rsidRDefault="0055043C">
      <w:pPr>
        <w:rPr>
          <w:rFonts w:ascii="Arial" w:hAnsi="Arial" w:cs="Arial"/>
          <w:sz w:val="24"/>
        </w:rPr>
      </w:pPr>
      <w:r w:rsidRPr="00156A84">
        <w:rPr>
          <w:rFonts w:ascii="Arial" w:hAnsi="Arial" w:cs="Arial"/>
          <w:sz w:val="40"/>
        </w:rPr>
        <w:t>□</w:t>
      </w:r>
      <w:r>
        <w:rPr>
          <w:rFonts w:ascii="Arial" w:hAnsi="Arial" w:cs="Arial"/>
          <w:sz w:val="24"/>
        </w:rPr>
        <w:tab/>
        <w:t>Teach personal responsibility</w:t>
      </w:r>
      <w:r w:rsidR="004210B3">
        <w:rPr>
          <w:rFonts w:ascii="Arial" w:hAnsi="Arial" w:cs="Arial"/>
          <w:sz w:val="24"/>
        </w:rPr>
        <w:t xml:space="preserve"> strategies</w:t>
      </w:r>
    </w:p>
    <w:p w:rsidR="0055043C" w:rsidRDefault="0055043C">
      <w:pPr>
        <w:rPr>
          <w:rFonts w:ascii="Arial" w:hAnsi="Arial" w:cs="Arial"/>
          <w:sz w:val="24"/>
        </w:rPr>
      </w:pPr>
      <w:r w:rsidRPr="00156A84">
        <w:rPr>
          <w:rFonts w:ascii="Arial" w:hAnsi="Arial" w:cs="Arial"/>
          <w:sz w:val="40"/>
        </w:rPr>
        <w:t>□</w:t>
      </w:r>
      <w:r>
        <w:rPr>
          <w:rFonts w:ascii="Arial" w:hAnsi="Arial" w:cs="Arial"/>
          <w:sz w:val="24"/>
        </w:rPr>
        <w:tab/>
        <w:t xml:space="preserve">Teach and </w:t>
      </w:r>
      <w:r w:rsidR="004210B3">
        <w:rPr>
          <w:rFonts w:ascii="Arial" w:hAnsi="Arial" w:cs="Arial"/>
          <w:sz w:val="24"/>
        </w:rPr>
        <w:t>model</w:t>
      </w:r>
      <w:r>
        <w:rPr>
          <w:rFonts w:ascii="Arial" w:hAnsi="Arial" w:cs="Arial"/>
          <w:sz w:val="24"/>
        </w:rPr>
        <w:t xml:space="preserve"> positive peer interaction</w:t>
      </w:r>
    </w:p>
    <w:p w:rsidR="0055043C" w:rsidRDefault="0055043C" w:rsidP="0055043C">
      <w:pPr>
        <w:ind w:left="720" w:hanging="720"/>
        <w:rPr>
          <w:rFonts w:ascii="Arial" w:hAnsi="Arial" w:cs="Arial"/>
          <w:sz w:val="24"/>
        </w:rPr>
      </w:pPr>
      <w:r w:rsidRPr="00156A84">
        <w:rPr>
          <w:rFonts w:ascii="Arial" w:hAnsi="Arial" w:cs="Arial"/>
          <w:sz w:val="40"/>
        </w:rPr>
        <w:t>□</w:t>
      </w:r>
      <w:r>
        <w:rPr>
          <w:rFonts w:ascii="Arial" w:hAnsi="Arial" w:cs="Arial"/>
          <w:sz w:val="24"/>
        </w:rPr>
        <w:tab/>
        <w:t>Identify appropriate adults who can relate to students to discuss goals and behavioral strategies.</w:t>
      </w:r>
    </w:p>
    <w:p w:rsidR="0055043C" w:rsidRDefault="0055043C" w:rsidP="004210B3">
      <w:pPr>
        <w:ind w:left="720" w:hanging="720"/>
        <w:rPr>
          <w:rFonts w:ascii="Arial" w:hAnsi="Arial" w:cs="Arial"/>
          <w:sz w:val="24"/>
        </w:rPr>
      </w:pPr>
      <w:r w:rsidRPr="00156A84">
        <w:rPr>
          <w:rFonts w:ascii="Arial" w:hAnsi="Arial" w:cs="Arial"/>
          <w:sz w:val="40"/>
        </w:rPr>
        <w:t>□</w:t>
      </w:r>
      <w:r>
        <w:rPr>
          <w:rFonts w:ascii="Arial" w:hAnsi="Arial" w:cs="Arial"/>
          <w:sz w:val="24"/>
        </w:rPr>
        <w:tab/>
        <w:t>Create behavioral contracts that are meaningful and motivational</w:t>
      </w:r>
    </w:p>
    <w:p w:rsidR="000055D5" w:rsidRDefault="0055043C">
      <w:pPr>
        <w:rPr>
          <w:rFonts w:ascii="Arial" w:hAnsi="Arial" w:cs="Arial"/>
          <w:sz w:val="24"/>
        </w:rPr>
      </w:pPr>
      <w:r w:rsidRPr="00156A84">
        <w:rPr>
          <w:rFonts w:ascii="Arial" w:hAnsi="Arial" w:cs="Arial"/>
          <w:sz w:val="40"/>
        </w:rPr>
        <w:t>□</w:t>
      </w:r>
      <w:r>
        <w:rPr>
          <w:rFonts w:ascii="Arial" w:hAnsi="Arial" w:cs="Arial"/>
          <w:sz w:val="24"/>
        </w:rPr>
        <w:tab/>
        <w:t>Rewards and positive reinforcement</w:t>
      </w:r>
    </w:p>
    <w:p w:rsidR="005F2B02" w:rsidRDefault="005F2B02">
      <w:pPr>
        <w:rPr>
          <w:rFonts w:ascii="Arial" w:hAnsi="Arial" w:cs="Arial"/>
          <w:sz w:val="24"/>
        </w:rPr>
      </w:pPr>
    </w:p>
    <w:p w:rsidR="00A361D7" w:rsidRDefault="005F2B02">
      <w:pPr>
        <w:rPr>
          <w:rFonts w:ascii="Arial" w:hAnsi="Arial" w:cs="Arial"/>
          <w:sz w:val="24"/>
        </w:rPr>
        <w:sectPr w:rsidR="00A361D7" w:rsidSect="00A361D7">
          <w:type w:val="continuous"/>
          <w:pgSz w:w="15840" w:h="12240" w:orient="landscape"/>
          <w:pgMar w:top="720" w:right="720" w:bottom="720" w:left="720" w:header="720" w:footer="720" w:gutter="0"/>
          <w:cols w:num="2" w:space="720"/>
          <w:docGrid w:linePitch="360"/>
        </w:sectPr>
      </w:pPr>
      <w:r>
        <w:rPr>
          <w:rFonts w:ascii="Arial" w:hAnsi="Arial" w:cs="Arial"/>
          <w:sz w:val="24"/>
        </w:rPr>
        <w:br w:type="page"/>
      </w:r>
    </w:p>
    <w:p w:rsidR="00F5387C" w:rsidRPr="00F74B56" w:rsidRDefault="00F5387C">
      <w:pPr>
        <w:rPr>
          <w:rFonts w:ascii="Arial" w:hAnsi="Arial" w:cs="Arial"/>
          <w:sz w:val="24"/>
        </w:rPr>
      </w:pPr>
    </w:p>
    <w:sectPr w:rsidR="00F5387C" w:rsidRPr="00F74B56" w:rsidSect="00A361D7">
      <w:type w:val="continuous"/>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56A84"/>
    <w:rsid w:val="000055D5"/>
    <w:rsid w:val="00037C57"/>
    <w:rsid w:val="00043BCD"/>
    <w:rsid w:val="00120475"/>
    <w:rsid w:val="0012320B"/>
    <w:rsid w:val="00143757"/>
    <w:rsid w:val="00156A84"/>
    <w:rsid w:val="00206C5B"/>
    <w:rsid w:val="00223837"/>
    <w:rsid w:val="002274DE"/>
    <w:rsid w:val="002E27DA"/>
    <w:rsid w:val="002F2D05"/>
    <w:rsid w:val="00392BB3"/>
    <w:rsid w:val="003946BA"/>
    <w:rsid w:val="00395EB6"/>
    <w:rsid w:val="003D0B74"/>
    <w:rsid w:val="004210B3"/>
    <w:rsid w:val="004310A0"/>
    <w:rsid w:val="00436F15"/>
    <w:rsid w:val="0052639C"/>
    <w:rsid w:val="0055043C"/>
    <w:rsid w:val="00552E60"/>
    <w:rsid w:val="005F2B02"/>
    <w:rsid w:val="00604BC8"/>
    <w:rsid w:val="00617DCD"/>
    <w:rsid w:val="006A5A7B"/>
    <w:rsid w:val="006E6269"/>
    <w:rsid w:val="0070184C"/>
    <w:rsid w:val="007877F7"/>
    <w:rsid w:val="007C0143"/>
    <w:rsid w:val="007E0195"/>
    <w:rsid w:val="008115F4"/>
    <w:rsid w:val="008249D4"/>
    <w:rsid w:val="00833226"/>
    <w:rsid w:val="008544A2"/>
    <w:rsid w:val="00862AF8"/>
    <w:rsid w:val="009602A9"/>
    <w:rsid w:val="009A528A"/>
    <w:rsid w:val="009F7D9F"/>
    <w:rsid w:val="00A361D7"/>
    <w:rsid w:val="00A40E5C"/>
    <w:rsid w:val="00A557BA"/>
    <w:rsid w:val="00A9294D"/>
    <w:rsid w:val="00A92C16"/>
    <w:rsid w:val="00B51F23"/>
    <w:rsid w:val="00BA4242"/>
    <w:rsid w:val="00BC4AB4"/>
    <w:rsid w:val="00BD309E"/>
    <w:rsid w:val="00C635C6"/>
    <w:rsid w:val="00C952BD"/>
    <w:rsid w:val="00CA1B9F"/>
    <w:rsid w:val="00D168C5"/>
    <w:rsid w:val="00DB0C47"/>
    <w:rsid w:val="00E0112C"/>
    <w:rsid w:val="00E02420"/>
    <w:rsid w:val="00E45892"/>
    <w:rsid w:val="00E54D43"/>
    <w:rsid w:val="00E56236"/>
    <w:rsid w:val="00E56471"/>
    <w:rsid w:val="00EB2983"/>
    <w:rsid w:val="00F02009"/>
    <w:rsid w:val="00F5387C"/>
    <w:rsid w:val="00F74B56"/>
    <w:rsid w:val="00FB1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260E-39E9-4796-92F9-83255440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jblake</dc:creator>
  <cp:keywords/>
  <dc:description/>
  <cp:lastModifiedBy> </cp:lastModifiedBy>
  <cp:revision>2</cp:revision>
  <cp:lastPrinted>2010-10-07T14:22:00Z</cp:lastPrinted>
  <dcterms:created xsi:type="dcterms:W3CDTF">2014-07-28T16:56:00Z</dcterms:created>
  <dcterms:modified xsi:type="dcterms:W3CDTF">2014-07-28T16:56:00Z</dcterms:modified>
</cp:coreProperties>
</file>